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DC655" w14:textId="77777777" w:rsidR="0022397B" w:rsidRDefault="0022397B" w:rsidP="00E24255">
      <w:pPr>
        <w:pStyle w:val="Title"/>
        <w:jc w:val="left"/>
      </w:pPr>
    </w:p>
    <w:p w14:paraId="153DC657" w14:textId="77777777" w:rsidR="007E47D8" w:rsidRDefault="00F07999" w:rsidP="002939B4">
      <w:pPr>
        <w:pStyle w:val="Title"/>
      </w:pPr>
      <w:r>
        <w:rPr>
          <w:noProof/>
        </w:rPr>
        <w:pict w14:anchorId="153DC721">
          <v:rect id="Rectangle 476" o:spid="_x0000_s1026" style="position:absolute;left:0;text-align:left;margin-left:-2.25pt;margin-top:-5.1pt;width:542.3pt;height:712.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" filled="f" strokeweight="6pt">
            <v:stroke linestyle="thickBetweenThin"/>
          </v:rect>
        </w:pict>
      </w:r>
    </w:p>
    <w:p w14:paraId="153DC658" w14:textId="77777777" w:rsidR="007E47D8" w:rsidRDefault="007E47D8" w:rsidP="002939B4">
      <w:pPr>
        <w:pStyle w:val="Title"/>
        <w:rPr>
          <w:sz w:val="72"/>
        </w:rPr>
      </w:pPr>
    </w:p>
    <w:p w14:paraId="153DC659" w14:textId="77777777" w:rsidR="007E47D8" w:rsidRDefault="007E47D8" w:rsidP="002939B4">
      <w:pPr>
        <w:pStyle w:val="Title"/>
        <w:rPr>
          <w:sz w:val="72"/>
        </w:rPr>
      </w:pPr>
      <w:r>
        <w:rPr>
          <w:sz w:val="72"/>
        </w:rPr>
        <w:t>Educational Facilities</w:t>
      </w:r>
    </w:p>
    <w:p w14:paraId="153DC65A" w14:textId="77777777" w:rsidR="007E47D8" w:rsidRDefault="007E47D8" w:rsidP="002939B4">
      <w:pPr>
        <w:pStyle w:val="Title"/>
        <w:rPr>
          <w:sz w:val="48"/>
          <w:szCs w:val="48"/>
        </w:rPr>
      </w:pPr>
      <w:r>
        <w:rPr>
          <w:sz w:val="48"/>
          <w:szCs w:val="48"/>
        </w:rPr>
        <w:t>E</w:t>
      </w:r>
    </w:p>
    <w:p w14:paraId="153DC65B" w14:textId="77777777" w:rsidR="007E47D8" w:rsidRDefault="007E47D8" w:rsidP="002939B4">
      <w:pPr>
        <w:pStyle w:val="Title"/>
        <w:rPr>
          <w:sz w:val="48"/>
          <w:szCs w:val="48"/>
        </w:rPr>
      </w:pPr>
      <w:r>
        <w:rPr>
          <w:sz w:val="48"/>
          <w:szCs w:val="48"/>
        </w:rPr>
        <w:t>6 or more children</w:t>
      </w:r>
    </w:p>
    <w:p w14:paraId="153DC65C" w14:textId="77777777" w:rsidR="007E47D8" w:rsidRPr="00C56B6B" w:rsidRDefault="007E47D8" w:rsidP="002939B4">
      <w:pPr>
        <w:pStyle w:val="Title"/>
        <w:rPr>
          <w:sz w:val="36"/>
          <w:szCs w:val="36"/>
        </w:rPr>
      </w:pPr>
    </w:p>
    <w:p w14:paraId="153DC65D" w14:textId="77777777" w:rsidR="007E47D8" w:rsidRDefault="007E47D8" w:rsidP="002939B4">
      <w:pPr>
        <w:pStyle w:val="Title"/>
        <w:rPr>
          <w:sz w:val="72"/>
        </w:rPr>
      </w:pPr>
      <w:r>
        <w:rPr>
          <w:sz w:val="72"/>
        </w:rPr>
        <w:t>State and Local Regulations</w:t>
      </w:r>
    </w:p>
    <w:p w14:paraId="153DC65E" w14:textId="77777777" w:rsidR="007E47D8" w:rsidRDefault="007E47D8" w:rsidP="002939B4">
      <w:pPr>
        <w:pStyle w:val="Title"/>
        <w:rPr>
          <w:sz w:val="32"/>
        </w:rPr>
      </w:pPr>
    </w:p>
    <w:p w14:paraId="153DC65F" w14:textId="77777777" w:rsidR="007E47D8" w:rsidRDefault="007E47D8" w:rsidP="002939B4">
      <w:pPr>
        <w:pStyle w:val="Title"/>
        <w:rPr>
          <w:sz w:val="32"/>
        </w:rPr>
      </w:pPr>
      <w:smartTag w:uri="urn:schemas-microsoft-com:office:smarttags" w:element="City">
        <w:smartTag w:uri="urn:schemas-microsoft-com:office:smarttags" w:element="place">
          <w:r>
            <w:rPr>
              <w:sz w:val="32"/>
            </w:rPr>
            <w:t>San Jose</w:t>
          </w:r>
        </w:smartTag>
      </w:smartTag>
      <w:r>
        <w:rPr>
          <w:sz w:val="32"/>
        </w:rPr>
        <w:t xml:space="preserve"> Fire Department</w:t>
      </w:r>
    </w:p>
    <w:p w14:paraId="153DC660" w14:textId="77777777" w:rsidR="007E47D8" w:rsidRDefault="007E47D8" w:rsidP="002939B4">
      <w:pPr>
        <w:pStyle w:val="Title"/>
        <w:rPr>
          <w:sz w:val="32"/>
        </w:rPr>
      </w:pPr>
      <w:r>
        <w:rPr>
          <w:sz w:val="32"/>
        </w:rPr>
        <w:t>Bureau of Fire Prevention</w:t>
      </w:r>
    </w:p>
    <w:p w14:paraId="153DC661" w14:textId="77777777" w:rsidR="007E47D8" w:rsidRDefault="007E47D8" w:rsidP="002939B4">
      <w:pPr>
        <w:pStyle w:val="Title"/>
        <w:rPr>
          <w:sz w:val="32"/>
        </w:rPr>
      </w:pPr>
      <w:smartTag w:uri="urn:schemas-microsoft-com:office:smarttags" w:element="address">
        <w:smartTag w:uri="urn:schemas-microsoft-com:office:smarttags" w:element="Street">
          <w:r>
            <w:rPr>
              <w:sz w:val="32"/>
            </w:rPr>
            <w:t>200 E Santa Clara Street</w:t>
          </w:r>
        </w:smartTag>
      </w:smartTag>
    </w:p>
    <w:p w14:paraId="153DC662" w14:textId="77777777" w:rsidR="007E47D8" w:rsidRDefault="007E47D8" w:rsidP="002939B4">
      <w:pPr>
        <w:pStyle w:val="Title"/>
        <w:rPr>
          <w:sz w:val="32"/>
        </w:rPr>
      </w:pPr>
      <w:smartTag w:uri="urn:schemas-microsoft-com:office:smarttags" w:element="City">
        <w:smartTag w:uri="urn:schemas-microsoft-com:office:smarttags" w:element="place">
          <w:r>
            <w:rPr>
              <w:sz w:val="32"/>
            </w:rPr>
            <w:t>San Jose</w:t>
          </w:r>
        </w:smartTag>
        <w:r>
          <w:rPr>
            <w:sz w:val="32"/>
          </w:rPr>
          <w:t xml:space="preserve">, </w:t>
        </w:r>
        <w:smartTag w:uri="urn:schemas-microsoft-com:office:smarttags" w:element="State">
          <w:r>
            <w:rPr>
              <w:sz w:val="32"/>
            </w:rPr>
            <w:t>CA</w:t>
          </w:r>
        </w:smartTag>
        <w:r>
          <w:rPr>
            <w:sz w:val="32"/>
          </w:rPr>
          <w:t xml:space="preserve"> </w:t>
        </w:r>
        <w:smartTag w:uri="urn:schemas-microsoft-com:office:smarttags" w:element="PostalCode">
          <w:r>
            <w:rPr>
              <w:sz w:val="32"/>
            </w:rPr>
            <w:t>95113-1905</w:t>
          </w:r>
        </w:smartTag>
      </w:smartTag>
    </w:p>
    <w:p w14:paraId="153DC663" w14:textId="77777777" w:rsidR="007E47D8" w:rsidRDefault="007E47D8" w:rsidP="002939B4">
      <w:pPr>
        <w:pStyle w:val="Title"/>
        <w:rPr>
          <w:sz w:val="32"/>
        </w:rPr>
      </w:pPr>
      <w:r>
        <w:rPr>
          <w:sz w:val="32"/>
        </w:rPr>
        <w:t>(408) 535-7750</w:t>
      </w:r>
    </w:p>
    <w:p w14:paraId="153DC664" w14:textId="77777777" w:rsidR="007E47D8" w:rsidRDefault="007E47D8" w:rsidP="002939B4">
      <w:pPr>
        <w:pStyle w:val="Title"/>
        <w:rPr>
          <w:sz w:val="32"/>
        </w:rPr>
      </w:pPr>
    </w:p>
    <w:p w14:paraId="153DC665" w14:textId="77777777" w:rsidR="007E47D8" w:rsidRPr="006963FC" w:rsidRDefault="007E47D8" w:rsidP="002939B4">
      <w:pPr>
        <w:pStyle w:val="Title"/>
        <w:rPr>
          <w:b w:val="0"/>
          <w:sz w:val="24"/>
          <w:szCs w:val="24"/>
        </w:rPr>
      </w:pPr>
      <w:r>
        <w:rPr>
          <w:b w:val="0"/>
          <w:sz w:val="24"/>
          <w:szCs w:val="24"/>
        </w:rPr>
        <w:t>(Please call for an appointment when you are ready for inspection)</w:t>
      </w:r>
    </w:p>
    <w:p w14:paraId="153DC666" w14:textId="77777777" w:rsidR="007E47D8" w:rsidRDefault="007E47D8" w:rsidP="002939B4">
      <w:pPr>
        <w:pStyle w:val="Title"/>
        <w:rPr>
          <w:sz w:val="32"/>
        </w:rPr>
      </w:pPr>
    </w:p>
    <w:p w14:paraId="153DC667" w14:textId="77777777" w:rsidR="007E47D8" w:rsidRPr="005D1922" w:rsidRDefault="00F07999" w:rsidP="002939B4">
      <w:pPr>
        <w:pStyle w:val="Title"/>
        <w:rPr>
          <w:sz w:val="40"/>
          <w:szCs w:val="40"/>
        </w:rPr>
      </w:pPr>
      <w:r>
        <w:rPr>
          <w:noProof/>
        </w:rPr>
        <w:pict w14:anchorId="153DC723">
          <v:shapetype id="_x0000_t202" coordsize="21600,21600" o:spt="202" path="m,l,21600r21600,l21600,xe">
            <v:stroke joinstyle="miter"/>
            <v:path gradientshapeok="t" o:connecttype="rect"/>
          </v:shapetype>
          <v:shape id="Text Box 475" o:spid="_x0000_s1027" type="#_x0000_t202" style="position:absolute;left:0;text-align:left;margin-left:11.55pt;margin-top:238pt;width:511.2pt;height:1in;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kqgQIAABI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" o:allowincell="f" stroked="f">
            <v:textbox>
              <w:txbxContent>
                <w:p w14:paraId="153DC73C" w14:textId="77777777" w:rsidR="007E47D8" w:rsidRDefault="007E47D8" w:rsidP="002939B4">
                  <w:pPr>
                    <w:jc w:val="center"/>
                    <w:rPr>
                      <w:b/>
                      <w:sz w:val="24"/>
                    </w:rPr>
                  </w:pPr>
                  <w:r>
                    <w:rPr>
                      <w:b/>
                      <w:sz w:val="24"/>
                    </w:rPr>
                    <w:t>Note:</w:t>
                  </w:r>
                </w:p>
                <w:p w14:paraId="153DC73D" w14:textId="755E108B" w:rsidR="007E47D8" w:rsidRDefault="007E47D8" w:rsidP="002939B4">
                  <w:pPr>
                    <w:jc w:val="center"/>
                    <w:rPr>
                      <w:b/>
                      <w:sz w:val="24"/>
                    </w:rPr>
                  </w:pPr>
                  <w:r>
                    <w:rPr>
                      <w:sz w:val="24"/>
                    </w:rPr>
                    <w:t>These requirements are from 20</w:t>
                  </w:r>
                  <w:r w:rsidR="00F07999">
                    <w:rPr>
                      <w:sz w:val="24"/>
                    </w:rPr>
                    <w:t>22</w:t>
                  </w:r>
                  <w:r>
                    <w:rPr>
                      <w:sz w:val="24"/>
                    </w:rPr>
                    <w:t xml:space="preserve"> California Fire Code, 20</w:t>
                  </w:r>
                  <w:r w:rsidR="00F07999">
                    <w:rPr>
                      <w:sz w:val="24"/>
                    </w:rPr>
                    <w:t>22</w:t>
                  </w:r>
                  <w:r>
                    <w:rPr>
                      <w:sz w:val="24"/>
                    </w:rPr>
                    <w:t xml:space="preserve"> California Building Code, and Local Codes.  They</w:t>
                  </w:r>
                  <w:r>
                    <w:rPr>
                      <w:b/>
                      <w:sz w:val="24"/>
                      <w:u w:val="words"/>
                    </w:rPr>
                    <w:t xml:space="preserve"> do not</w:t>
                  </w:r>
                  <w:r>
                    <w:rPr>
                      <w:b/>
                      <w:sz w:val="24"/>
                    </w:rPr>
                    <w:t xml:space="preserve"> include or address every possible code or situation.</w:t>
                  </w:r>
                </w:p>
              </w:txbxContent>
            </v:textbox>
          </v:shape>
        </w:pict>
      </w:r>
      <w:r>
        <w:rPr>
          <w:noProof/>
        </w:rPr>
        <w:pict w14:anchorId="153DC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i1025" type="#_x0000_t75" alt="chool Kids at School" style="width:191.25pt;height:204pt;visibility:visible">
            <v:imagedata r:id="rId7" o:title=""/>
          </v:shape>
        </w:pict>
      </w:r>
      <w:r w:rsidR="007E47D8">
        <w:rPr>
          <w:sz w:val="72"/>
        </w:rPr>
        <w:br w:type="page"/>
      </w:r>
      <w:r w:rsidR="007E47D8" w:rsidRPr="00BC00E8">
        <w:rPr>
          <w:szCs w:val="44"/>
          <w:u w:val="single"/>
        </w:rPr>
        <w:lastRenderedPageBreak/>
        <w:t>INSPECTION FEES</w:t>
      </w:r>
    </w:p>
    <w:p w14:paraId="153DC668" w14:textId="77777777" w:rsidR="007E47D8" w:rsidRDefault="007E47D8" w:rsidP="002939B4">
      <w:pPr>
        <w:pStyle w:val="Title"/>
      </w:pPr>
    </w:p>
    <w:p w14:paraId="153DC669" w14:textId="77777777" w:rsidR="007E47D8" w:rsidRPr="00997A12" w:rsidRDefault="007E47D8" w:rsidP="002939B4">
      <w:pPr>
        <w:pStyle w:val="Title"/>
        <w:rPr>
          <w:color w:val="FF0000"/>
          <w:sz w:val="32"/>
          <w:szCs w:val="28"/>
        </w:rPr>
      </w:pPr>
      <w:r w:rsidRPr="001F6753">
        <w:rPr>
          <w:sz w:val="32"/>
          <w:szCs w:val="28"/>
        </w:rPr>
        <w:t>City</w:t>
      </w:r>
      <w:r w:rsidRPr="00BC00E8">
        <w:rPr>
          <w:sz w:val="32"/>
          <w:szCs w:val="28"/>
        </w:rPr>
        <w:t xml:space="preserve"> of </w:t>
      </w:r>
      <w:smartTag w:uri="urn:schemas-microsoft-com:office:smarttags" w:element="City">
        <w:smartTag w:uri="urn:schemas-microsoft-com:office:smarttags" w:element="place">
          <w:r w:rsidRPr="00BC00E8">
            <w:rPr>
              <w:sz w:val="32"/>
              <w:szCs w:val="28"/>
            </w:rPr>
            <w:t>San Jose</w:t>
          </w:r>
        </w:smartTag>
      </w:smartTag>
      <w:r w:rsidRPr="00BC00E8">
        <w:rPr>
          <w:sz w:val="32"/>
          <w:szCs w:val="28"/>
        </w:rPr>
        <w:t xml:space="preserve"> Residents Only</w:t>
      </w:r>
    </w:p>
    <w:p w14:paraId="153DC66A" w14:textId="77777777" w:rsidR="007E47D8" w:rsidRDefault="007E47D8" w:rsidP="002939B4">
      <w:pPr>
        <w:pStyle w:val="Title"/>
        <w:jc w:val="left"/>
        <w:rPr>
          <w:sz w:val="24"/>
        </w:rPr>
      </w:pPr>
    </w:p>
    <w:p w14:paraId="153DC66B" w14:textId="77777777" w:rsidR="007E47D8" w:rsidRDefault="007E47D8" w:rsidP="002939B4">
      <w:pPr>
        <w:pStyle w:val="Title"/>
        <w:jc w:val="left"/>
        <w:rPr>
          <w:sz w:val="24"/>
        </w:rPr>
      </w:pPr>
    </w:p>
    <w:p w14:paraId="153DC66C" w14:textId="77777777" w:rsidR="007E47D8" w:rsidRPr="00FF1509" w:rsidRDefault="007E47D8" w:rsidP="002939B4">
      <w:pPr>
        <w:pStyle w:val="Title"/>
        <w:jc w:val="left"/>
        <w:rPr>
          <w:b w:val="0"/>
          <w:sz w:val="24"/>
        </w:rPr>
      </w:pPr>
      <w:r w:rsidRPr="00FF1509">
        <w:rPr>
          <w:b w:val="0"/>
          <w:sz w:val="24"/>
        </w:rPr>
        <w:t xml:space="preserve">The State Fire Marshal has set guidelines to promote fire and life safety standards for all educational facilities.  These standards apply to both commercial and residential facilities.  This self-guided packet is designed to assist you prepare your facility for your fire clearance inspection.  We encourage you to read this booklet and call a Fire Inspector if you have any questions. </w:t>
      </w:r>
    </w:p>
    <w:p w14:paraId="153DC66D" w14:textId="77777777" w:rsidR="007E47D8" w:rsidRPr="00FF1509" w:rsidRDefault="007E47D8" w:rsidP="002939B4">
      <w:pPr>
        <w:pStyle w:val="Title"/>
        <w:jc w:val="left"/>
        <w:rPr>
          <w:b w:val="0"/>
          <w:sz w:val="24"/>
        </w:rPr>
      </w:pPr>
    </w:p>
    <w:p w14:paraId="153DC66E" w14:textId="77777777" w:rsidR="007E47D8" w:rsidRPr="00FF1509" w:rsidRDefault="007E47D8" w:rsidP="002939B4">
      <w:pPr>
        <w:pStyle w:val="Title"/>
        <w:jc w:val="left"/>
        <w:rPr>
          <w:b w:val="0"/>
          <w:sz w:val="24"/>
        </w:rPr>
      </w:pPr>
      <w:r w:rsidRPr="00FF1509">
        <w:rPr>
          <w:b w:val="0"/>
          <w:sz w:val="24"/>
        </w:rPr>
        <w:t xml:space="preserve">For an 850 fire clearance inspection a Fire Inspector will schedule an appointment with you during regular business hours. </w:t>
      </w:r>
    </w:p>
    <w:p w14:paraId="153DC66F" w14:textId="77777777" w:rsidR="007E47D8" w:rsidRPr="00FF1509" w:rsidRDefault="007E47D8" w:rsidP="002939B4">
      <w:pPr>
        <w:pStyle w:val="Title"/>
        <w:jc w:val="left"/>
        <w:rPr>
          <w:b w:val="0"/>
          <w:sz w:val="24"/>
        </w:rPr>
      </w:pPr>
    </w:p>
    <w:p w14:paraId="153DC670" w14:textId="77777777" w:rsidR="007E47D8" w:rsidRPr="00FF1509" w:rsidRDefault="007E47D8" w:rsidP="002939B4">
      <w:pPr>
        <w:pStyle w:val="Title"/>
        <w:jc w:val="left"/>
        <w:rPr>
          <w:b w:val="0"/>
          <w:sz w:val="24"/>
        </w:rPr>
      </w:pPr>
      <w:r w:rsidRPr="00FF1509">
        <w:rPr>
          <w:b w:val="0"/>
          <w:sz w:val="24"/>
        </w:rPr>
        <w:t>For a state mandated annual school inspection a Fire Inspector will conduct an unscheduled fire and life safety inspection during regular business hours.</w:t>
      </w:r>
    </w:p>
    <w:p w14:paraId="153DC671" w14:textId="77777777" w:rsidR="007E47D8" w:rsidRDefault="007E47D8" w:rsidP="002939B4">
      <w:pPr>
        <w:pStyle w:val="Title"/>
        <w:jc w:val="left"/>
        <w:rPr>
          <w:b w:val="0"/>
          <w:sz w:val="24"/>
        </w:rPr>
      </w:pPr>
    </w:p>
    <w:p w14:paraId="153DC672" w14:textId="77777777" w:rsidR="007E47D8" w:rsidRDefault="007E47D8" w:rsidP="002939B4">
      <w:pPr>
        <w:pStyle w:val="Title"/>
        <w:jc w:val="left"/>
        <w:rPr>
          <w:b w:val="0"/>
          <w:sz w:val="24"/>
        </w:rPr>
      </w:pPr>
    </w:p>
    <w:p w14:paraId="153DC673" w14:textId="77777777" w:rsidR="007E47D8" w:rsidRDefault="007E47D8" w:rsidP="002939B4">
      <w:pPr>
        <w:pStyle w:val="Title"/>
        <w:jc w:val="left"/>
        <w:rPr>
          <w:b w:val="0"/>
          <w:sz w:val="24"/>
        </w:rPr>
      </w:pPr>
    </w:p>
    <w:p w14:paraId="153DC674" w14:textId="77777777" w:rsidR="007E47D8" w:rsidRPr="001B2A40" w:rsidRDefault="007E47D8" w:rsidP="002939B4">
      <w:pPr>
        <w:pStyle w:val="Title"/>
        <w:jc w:val="left"/>
        <w:rPr>
          <w:sz w:val="24"/>
          <w:u w:val="single"/>
        </w:rPr>
      </w:pPr>
    </w:p>
    <w:p w14:paraId="153DC675" w14:textId="77777777" w:rsidR="007E47D8" w:rsidRPr="001B2A40" w:rsidRDefault="007E47D8" w:rsidP="002939B4">
      <w:pPr>
        <w:pStyle w:val="Title"/>
        <w:rPr>
          <w:sz w:val="24"/>
          <w:u w:val="single"/>
        </w:rPr>
      </w:pPr>
      <w:smartTag w:uri="urn:schemas-microsoft-com:office:smarttags" w:element="City">
        <w:smartTag w:uri="urn:schemas-microsoft-com:office:smarttags" w:element="place">
          <w:r w:rsidRPr="001B2A40">
            <w:rPr>
              <w:sz w:val="24"/>
              <w:u w:val="single"/>
            </w:rPr>
            <w:t>SAN JOSE</w:t>
          </w:r>
        </w:smartTag>
      </w:smartTag>
      <w:r w:rsidRPr="001B2A40">
        <w:rPr>
          <w:sz w:val="24"/>
          <w:u w:val="single"/>
        </w:rPr>
        <w:t xml:space="preserve"> FIRE DEPARTMENT INSPECTION FEE SCHEDULE</w:t>
      </w:r>
    </w:p>
    <w:p w14:paraId="153DC676" w14:textId="77777777" w:rsidR="007E47D8" w:rsidRDefault="007E47D8" w:rsidP="002939B4">
      <w:pPr>
        <w:pStyle w:val="Title"/>
        <w:rPr>
          <w:sz w:val="24"/>
        </w:rPr>
      </w:pPr>
    </w:p>
    <w:p w14:paraId="153DC677" w14:textId="77777777" w:rsidR="007E47D8" w:rsidRPr="00FB4C75" w:rsidRDefault="007E47D8" w:rsidP="002939B4">
      <w:pPr>
        <w:pStyle w:val="Title"/>
        <w:rPr>
          <w:sz w:val="24"/>
        </w:rPr>
      </w:pPr>
    </w:p>
    <w:p w14:paraId="153DC678" w14:textId="77777777" w:rsidR="007E47D8" w:rsidRPr="005D1922" w:rsidRDefault="007E47D8" w:rsidP="002939B4">
      <w:pPr>
        <w:pStyle w:val="Title"/>
        <w:jc w:val="left"/>
        <w:rPr>
          <w:sz w:val="24"/>
          <w:u w:val="single"/>
        </w:rPr>
      </w:pPr>
      <w:r>
        <w:rPr>
          <w:sz w:val="24"/>
          <w:u w:val="single"/>
        </w:rPr>
        <w:t xml:space="preserve">Inspection Type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t>Fees_____________________________</w:t>
      </w:r>
    </w:p>
    <w:p w14:paraId="153DC679" w14:textId="77777777" w:rsidR="007E47D8" w:rsidRDefault="007E47D8" w:rsidP="002939B4">
      <w:pPr>
        <w:pStyle w:val="Title"/>
        <w:jc w:val="left"/>
        <w:rPr>
          <w:sz w:val="24"/>
          <w:u w:val="single"/>
        </w:rPr>
      </w:pPr>
    </w:p>
    <w:p w14:paraId="153DC67A" w14:textId="77777777" w:rsidR="007E47D8" w:rsidRDefault="007E47D8" w:rsidP="002939B4">
      <w:pPr>
        <w:pStyle w:val="Title"/>
        <w:jc w:val="left"/>
        <w:rPr>
          <w:sz w:val="24"/>
          <w:u w:val="words"/>
        </w:rPr>
      </w:pPr>
    </w:p>
    <w:p w14:paraId="153DC67B" w14:textId="77777777" w:rsidR="007E47D8" w:rsidRDefault="007E47D8" w:rsidP="002939B4">
      <w:pPr>
        <w:pStyle w:val="Title"/>
        <w:jc w:val="left"/>
        <w:rPr>
          <w:sz w:val="24"/>
        </w:rPr>
      </w:pPr>
      <w:r>
        <w:rPr>
          <w:sz w:val="24"/>
        </w:rPr>
        <w:tab/>
      </w:r>
      <w:r>
        <w:rPr>
          <w:sz w:val="24"/>
        </w:rPr>
        <w:tab/>
      </w:r>
      <w:r>
        <w:rPr>
          <w:sz w:val="24"/>
        </w:rPr>
        <w:tab/>
      </w:r>
      <w:r>
        <w:rPr>
          <w:sz w:val="24"/>
        </w:rPr>
        <w:tab/>
      </w:r>
      <w:r>
        <w:rPr>
          <w:sz w:val="24"/>
        </w:rPr>
        <w:tab/>
      </w:r>
      <w:r>
        <w:rPr>
          <w:sz w:val="24"/>
        </w:rPr>
        <w:tab/>
      </w:r>
    </w:p>
    <w:p w14:paraId="153DC67C" w14:textId="77777777" w:rsidR="007E47D8" w:rsidRDefault="007E47D8" w:rsidP="002939B4">
      <w:pPr>
        <w:pStyle w:val="Title"/>
        <w:jc w:val="left"/>
        <w:rPr>
          <w:sz w:val="24"/>
        </w:rPr>
      </w:pPr>
      <w:r>
        <w:rPr>
          <w:sz w:val="24"/>
        </w:rPr>
        <w:t>Final Inspection</w:t>
      </w:r>
      <w:r>
        <w:rPr>
          <w:sz w:val="24"/>
        </w:rPr>
        <w:tab/>
      </w:r>
      <w:r>
        <w:rPr>
          <w:sz w:val="24"/>
        </w:rPr>
        <w:tab/>
      </w:r>
      <w:r>
        <w:rPr>
          <w:sz w:val="24"/>
        </w:rPr>
        <w:tab/>
      </w:r>
      <w:r>
        <w:rPr>
          <w:sz w:val="24"/>
        </w:rPr>
        <w:tab/>
      </w:r>
      <w:r>
        <w:rPr>
          <w:sz w:val="24"/>
        </w:rPr>
        <w:tab/>
      </w:r>
      <w:r>
        <w:rPr>
          <w:sz w:val="24"/>
        </w:rPr>
        <w:tab/>
      </w:r>
      <w:r>
        <w:rPr>
          <w:sz w:val="24"/>
        </w:rPr>
        <w:tab/>
        <w:t xml:space="preserve"> </w:t>
      </w:r>
    </w:p>
    <w:p w14:paraId="153DC67D" w14:textId="77777777" w:rsidR="007E47D8" w:rsidRPr="00FF1509" w:rsidRDefault="007E47D8" w:rsidP="002939B4">
      <w:pPr>
        <w:pStyle w:val="Title"/>
        <w:jc w:val="left"/>
        <w:rPr>
          <w:sz w:val="24"/>
        </w:rPr>
      </w:pPr>
    </w:p>
    <w:p w14:paraId="153DC67E" w14:textId="77777777" w:rsidR="007E47D8" w:rsidRPr="00FF1509" w:rsidRDefault="007E47D8" w:rsidP="002939B4">
      <w:pPr>
        <w:pStyle w:val="Title"/>
        <w:jc w:val="left"/>
        <w:rPr>
          <w:sz w:val="24"/>
        </w:rPr>
      </w:pPr>
      <w:r w:rsidRPr="00FF1509">
        <w:rPr>
          <w:sz w:val="24"/>
        </w:rPr>
        <w:t>Public/Charter School Annual Inspection</w:t>
      </w:r>
      <w:r w:rsidRPr="00FF1509">
        <w:rPr>
          <w:sz w:val="24"/>
        </w:rPr>
        <w:tab/>
      </w:r>
      <w:r w:rsidRPr="00FF1509">
        <w:rPr>
          <w:sz w:val="24"/>
        </w:rPr>
        <w:tab/>
      </w:r>
      <w:r w:rsidRPr="00FF1509">
        <w:rPr>
          <w:sz w:val="24"/>
        </w:rPr>
        <w:tab/>
      </w:r>
      <w:r w:rsidRPr="00FF1509">
        <w:rPr>
          <w:sz w:val="24"/>
        </w:rPr>
        <w:tab/>
        <w:t>No Charge</w:t>
      </w:r>
    </w:p>
    <w:p w14:paraId="153DC67F" w14:textId="77777777" w:rsidR="007E47D8" w:rsidRPr="00FF1509" w:rsidRDefault="007E47D8" w:rsidP="002939B4">
      <w:pPr>
        <w:pStyle w:val="Title"/>
        <w:jc w:val="left"/>
        <w:rPr>
          <w:sz w:val="24"/>
        </w:rPr>
      </w:pPr>
    </w:p>
    <w:p w14:paraId="153DC680" w14:textId="77777777" w:rsidR="007E47D8" w:rsidRPr="00FF1509" w:rsidRDefault="007E47D8" w:rsidP="002939B4">
      <w:pPr>
        <w:pStyle w:val="Title"/>
        <w:jc w:val="left"/>
        <w:rPr>
          <w:sz w:val="24"/>
        </w:rPr>
      </w:pPr>
      <w:r w:rsidRPr="00FF1509">
        <w:rPr>
          <w:sz w:val="24"/>
        </w:rPr>
        <w:t xml:space="preserve">Private School Annual </w:t>
      </w:r>
      <w:r w:rsidRPr="00FF1509">
        <w:rPr>
          <w:sz w:val="24"/>
          <w:u w:val="single"/>
        </w:rPr>
        <w:t>Initial</w:t>
      </w:r>
      <w:r w:rsidRPr="00FF1509">
        <w:rPr>
          <w:sz w:val="24"/>
        </w:rPr>
        <w:t xml:space="preserve"> Inspection</w:t>
      </w:r>
      <w:r w:rsidRPr="00FF1509">
        <w:rPr>
          <w:sz w:val="24"/>
        </w:rPr>
        <w:tab/>
      </w:r>
      <w:r w:rsidRPr="00FF1509">
        <w:rPr>
          <w:sz w:val="24"/>
        </w:rPr>
        <w:tab/>
      </w:r>
      <w:r w:rsidRPr="00FF1509">
        <w:rPr>
          <w:sz w:val="24"/>
        </w:rPr>
        <w:tab/>
      </w:r>
      <w:r w:rsidRPr="00FF1509">
        <w:rPr>
          <w:sz w:val="24"/>
        </w:rPr>
        <w:tab/>
        <w:t>Included in Annual Permit Fee</w:t>
      </w:r>
    </w:p>
    <w:p w14:paraId="153DC681" w14:textId="77777777" w:rsidR="007E47D8" w:rsidRPr="00FF1509" w:rsidRDefault="007E47D8" w:rsidP="002939B4">
      <w:pPr>
        <w:pStyle w:val="Title"/>
        <w:jc w:val="left"/>
        <w:rPr>
          <w:sz w:val="24"/>
        </w:rPr>
      </w:pPr>
    </w:p>
    <w:p w14:paraId="153DC682" w14:textId="77777777" w:rsidR="007E47D8" w:rsidRPr="00FF1509" w:rsidRDefault="007E47D8" w:rsidP="002939B4">
      <w:pPr>
        <w:pStyle w:val="Title"/>
        <w:jc w:val="left"/>
        <w:rPr>
          <w:sz w:val="24"/>
        </w:rPr>
      </w:pPr>
      <w:r w:rsidRPr="00FF1509">
        <w:rPr>
          <w:sz w:val="24"/>
        </w:rPr>
        <w:t>Re-Inspection</w:t>
      </w:r>
      <w:r w:rsidRPr="00FF1509">
        <w:rPr>
          <w:sz w:val="24"/>
        </w:rPr>
        <w:tab/>
      </w:r>
      <w:r w:rsidRPr="00FF1509">
        <w:rPr>
          <w:sz w:val="24"/>
        </w:rPr>
        <w:tab/>
      </w:r>
      <w:r w:rsidRPr="00FF1509">
        <w:rPr>
          <w:sz w:val="24"/>
        </w:rPr>
        <w:tab/>
      </w:r>
      <w:r w:rsidRPr="00FF1509">
        <w:rPr>
          <w:sz w:val="24"/>
        </w:rPr>
        <w:tab/>
      </w:r>
      <w:r w:rsidRPr="00FF1509">
        <w:rPr>
          <w:sz w:val="24"/>
        </w:rPr>
        <w:tab/>
      </w:r>
      <w:r w:rsidRPr="00FF1509">
        <w:rPr>
          <w:sz w:val="24"/>
        </w:rPr>
        <w:tab/>
      </w:r>
      <w:r w:rsidRPr="00FF1509">
        <w:rPr>
          <w:sz w:val="24"/>
        </w:rPr>
        <w:tab/>
      </w:r>
      <w:r w:rsidRPr="00FF1509">
        <w:rPr>
          <w:sz w:val="24"/>
        </w:rPr>
        <w:tab/>
        <w:t>Hourly Fee</w:t>
      </w:r>
    </w:p>
    <w:p w14:paraId="153DC683" w14:textId="77777777" w:rsidR="007E47D8" w:rsidRPr="00FF1509" w:rsidRDefault="007E47D8" w:rsidP="002939B4">
      <w:pPr>
        <w:pStyle w:val="Title"/>
        <w:rPr>
          <w:sz w:val="24"/>
          <w:u w:val="single"/>
        </w:rPr>
      </w:pPr>
    </w:p>
    <w:p w14:paraId="153DC684" w14:textId="77777777" w:rsidR="007E47D8" w:rsidRDefault="007E47D8" w:rsidP="002939B4">
      <w:pPr>
        <w:pStyle w:val="Title"/>
        <w:rPr>
          <w:sz w:val="24"/>
          <w:u w:val="single"/>
        </w:rPr>
      </w:pPr>
    </w:p>
    <w:p w14:paraId="153DC685" w14:textId="77777777" w:rsidR="007E47D8" w:rsidRDefault="007E47D8" w:rsidP="002939B4">
      <w:pPr>
        <w:pStyle w:val="Title"/>
        <w:rPr>
          <w:sz w:val="24"/>
          <w:u w:val="single"/>
        </w:rPr>
      </w:pPr>
      <w:r>
        <w:rPr>
          <w:sz w:val="24"/>
          <w:u w:val="single"/>
        </w:rPr>
        <w:t xml:space="preserve">PAYMENT </w:t>
      </w:r>
    </w:p>
    <w:p w14:paraId="153DC686" w14:textId="77777777" w:rsidR="007E47D8" w:rsidRDefault="007E47D8" w:rsidP="002939B4">
      <w:pPr>
        <w:pStyle w:val="Title"/>
        <w:rPr>
          <w:sz w:val="24"/>
          <w:u w:val="single"/>
        </w:rPr>
      </w:pPr>
    </w:p>
    <w:p w14:paraId="153DC687" w14:textId="77777777" w:rsidR="007E47D8" w:rsidRPr="005D1922" w:rsidRDefault="007E47D8" w:rsidP="002939B4">
      <w:pPr>
        <w:pStyle w:val="Title"/>
        <w:rPr>
          <w:sz w:val="24"/>
          <w:u w:val="single"/>
        </w:rPr>
      </w:pPr>
    </w:p>
    <w:p w14:paraId="153DC688" w14:textId="77777777" w:rsidR="007E47D8" w:rsidRPr="00DD7270" w:rsidRDefault="007E47D8" w:rsidP="002939B4">
      <w:pPr>
        <w:pStyle w:val="Title"/>
        <w:jc w:val="left"/>
        <w:rPr>
          <w:sz w:val="24"/>
        </w:rPr>
      </w:pPr>
      <w:r>
        <w:rPr>
          <w:sz w:val="24"/>
        </w:rPr>
        <w:t>Upon completion of inspection the city will send a bill to the applicant. Bills will be mailed to the address of the facility; unless otherwise requested.</w:t>
      </w:r>
    </w:p>
    <w:p w14:paraId="153DC689" w14:textId="77777777" w:rsidR="007E47D8" w:rsidRPr="005E499F" w:rsidRDefault="007E47D8" w:rsidP="002939B4">
      <w:pPr>
        <w:pStyle w:val="Title"/>
        <w:jc w:val="left"/>
        <w:rPr>
          <w:b w:val="0"/>
          <w:i/>
          <w:sz w:val="24"/>
        </w:rPr>
      </w:pPr>
    </w:p>
    <w:p w14:paraId="153DC68A" w14:textId="77777777" w:rsidR="007E47D8" w:rsidRDefault="007E47D8" w:rsidP="002939B4">
      <w:pPr>
        <w:pStyle w:val="Title"/>
        <w:rPr>
          <w:sz w:val="24"/>
        </w:rPr>
      </w:pPr>
    </w:p>
    <w:p w14:paraId="153DC68B" w14:textId="77777777" w:rsidR="007E47D8" w:rsidRDefault="007E47D8" w:rsidP="002939B4">
      <w:pPr>
        <w:pStyle w:val="Title"/>
        <w:rPr>
          <w:sz w:val="24"/>
        </w:rPr>
      </w:pPr>
    </w:p>
    <w:p w14:paraId="153DC68C" w14:textId="77777777" w:rsidR="007E47D8" w:rsidRDefault="007E47D8" w:rsidP="002939B4">
      <w:pPr>
        <w:pStyle w:val="Title"/>
        <w:rPr>
          <w:sz w:val="24"/>
        </w:rPr>
      </w:pPr>
    </w:p>
    <w:p w14:paraId="153DC68D" w14:textId="77777777" w:rsidR="007E47D8" w:rsidRDefault="007E47D8" w:rsidP="002939B4">
      <w:pPr>
        <w:pStyle w:val="Title"/>
        <w:rPr>
          <w:sz w:val="24"/>
        </w:rPr>
      </w:pPr>
    </w:p>
    <w:p w14:paraId="153DC68E" w14:textId="77777777" w:rsidR="007E47D8" w:rsidRDefault="007E47D8" w:rsidP="002939B4">
      <w:pPr>
        <w:pStyle w:val="Title"/>
        <w:rPr>
          <w:sz w:val="24"/>
        </w:rPr>
      </w:pPr>
    </w:p>
    <w:p w14:paraId="153DC68F" w14:textId="77777777" w:rsidR="007E47D8" w:rsidRDefault="007E47D8" w:rsidP="002939B4">
      <w:pPr>
        <w:pStyle w:val="Title"/>
        <w:rPr>
          <w:sz w:val="24"/>
        </w:rPr>
        <w:sectPr w:rsidR="007E47D8" w:rsidSect="00EF3B98">
          <w:footerReference w:type="default" r:id="rId8"/>
          <w:pgSz w:w="12240" w:h="15840" w:code="1"/>
          <w:pgMar w:top="720" w:right="720" w:bottom="720" w:left="720" w:header="288" w:footer="288" w:gutter="0"/>
          <w:pgNumType w:start="1"/>
          <w:cols w:space="720"/>
          <w:titlePg/>
          <w:docGrid w:linePitch="272"/>
        </w:sectPr>
      </w:pPr>
    </w:p>
    <w:p w14:paraId="153DC690" w14:textId="77777777" w:rsidR="007E47D8" w:rsidRPr="00FE7581" w:rsidRDefault="007E47D8" w:rsidP="00FE7581">
      <w:pPr>
        <w:pStyle w:val="Title"/>
        <w:jc w:val="left"/>
        <w:rPr>
          <w:sz w:val="24"/>
        </w:rPr>
      </w:pPr>
    </w:p>
    <w:p w14:paraId="153DC691" w14:textId="77777777" w:rsidR="007E47D8" w:rsidRDefault="007E47D8" w:rsidP="0054783C">
      <w:pPr>
        <w:pStyle w:val="NormalWeb"/>
        <w:jc w:val="center"/>
        <w:rPr>
          <w:b/>
          <w:bCs/>
          <w:sz w:val="44"/>
          <w:szCs w:val="44"/>
        </w:rPr>
      </w:pPr>
      <w:r w:rsidRPr="0054783C">
        <w:rPr>
          <w:b/>
          <w:bCs/>
          <w:sz w:val="44"/>
          <w:szCs w:val="44"/>
        </w:rPr>
        <w:t xml:space="preserve">STANDARDS FOR </w:t>
      </w:r>
      <w:r>
        <w:rPr>
          <w:b/>
          <w:bCs/>
          <w:sz w:val="44"/>
          <w:szCs w:val="44"/>
        </w:rPr>
        <w:t>EDUCATIONAL</w:t>
      </w:r>
      <w:r w:rsidRPr="0054783C">
        <w:rPr>
          <w:b/>
          <w:bCs/>
          <w:sz w:val="44"/>
          <w:szCs w:val="44"/>
        </w:rPr>
        <w:t xml:space="preserve"> FACILITIES</w:t>
      </w:r>
    </w:p>
    <w:p w14:paraId="153DC692" w14:textId="77777777" w:rsidR="007E47D8" w:rsidRPr="0054783C" w:rsidRDefault="007E47D8" w:rsidP="0054783C">
      <w:pPr>
        <w:pStyle w:val="NormalWeb"/>
        <w:jc w:val="center"/>
        <w:rPr>
          <w:b/>
          <w:bCs/>
          <w:sz w:val="44"/>
          <w:szCs w:val="44"/>
        </w:rPr>
      </w:pPr>
    </w:p>
    <w:p w14:paraId="153DC693" w14:textId="77777777" w:rsidR="007E47D8" w:rsidRPr="0054783C" w:rsidRDefault="007E47D8" w:rsidP="0054783C">
      <w:pPr>
        <w:pStyle w:val="NormalWeb"/>
        <w:jc w:val="center"/>
        <w:rPr>
          <w:b/>
          <w:bCs/>
          <w:sz w:val="32"/>
          <w:szCs w:val="32"/>
        </w:rPr>
      </w:pPr>
      <w:r w:rsidRPr="0054783C">
        <w:rPr>
          <w:b/>
          <w:bCs/>
          <w:sz w:val="32"/>
          <w:szCs w:val="32"/>
        </w:rPr>
        <w:t>(</w:t>
      </w:r>
      <w:r>
        <w:rPr>
          <w:b/>
          <w:bCs/>
          <w:sz w:val="32"/>
          <w:szCs w:val="32"/>
        </w:rPr>
        <w:t>E Occupancies for six</w:t>
      </w:r>
      <w:r w:rsidRPr="0054783C">
        <w:rPr>
          <w:b/>
          <w:bCs/>
          <w:sz w:val="32"/>
          <w:szCs w:val="32"/>
        </w:rPr>
        <w:t xml:space="preserve"> or </w:t>
      </w:r>
      <w:r>
        <w:rPr>
          <w:b/>
          <w:bCs/>
          <w:sz w:val="32"/>
          <w:szCs w:val="32"/>
        </w:rPr>
        <w:t>greater</w:t>
      </w:r>
      <w:r w:rsidRPr="0054783C">
        <w:rPr>
          <w:b/>
          <w:bCs/>
          <w:sz w:val="32"/>
          <w:szCs w:val="32"/>
        </w:rPr>
        <w:t xml:space="preserve"> </w:t>
      </w:r>
      <w:r>
        <w:rPr>
          <w:b/>
          <w:bCs/>
          <w:sz w:val="32"/>
          <w:szCs w:val="32"/>
        </w:rPr>
        <w:t>children</w:t>
      </w:r>
      <w:r w:rsidRPr="0054783C">
        <w:rPr>
          <w:b/>
          <w:bCs/>
          <w:sz w:val="32"/>
          <w:szCs w:val="32"/>
        </w:rPr>
        <w:t>)</w:t>
      </w:r>
    </w:p>
    <w:p w14:paraId="153DC694" w14:textId="77777777" w:rsidR="007E47D8" w:rsidRPr="0054783C" w:rsidRDefault="007E47D8" w:rsidP="0054783C">
      <w:pPr>
        <w:pStyle w:val="NormalWeb"/>
        <w:jc w:val="center"/>
      </w:pPr>
    </w:p>
    <w:p w14:paraId="153DC695" w14:textId="77777777" w:rsidR="007E47D8" w:rsidRPr="00D85B78" w:rsidRDefault="007E47D8" w:rsidP="0054783C">
      <w:pPr>
        <w:pStyle w:val="NormalWeb"/>
        <w:jc w:val="center"/>
        <w:rPr>
          <w:iCs/>
          <w:color w:val="548DD4"/>
        </w:rPr>
      </w:pPr>
      <w:r w:rsidRPr="00D85B78">
        <w:rPr>
          <w:iCs/>
          <w:color w:val="548DD4"/>
        </w:rPr>
        <w:t xml:space="preserve">For use by Unidocs member agencies or where approved by your local jurisdiction. </w:t>
      </w:r>
    </w:p>
    <w:p w14:paraId="153DC696" w14:textId="77777777" w:rsidR="007E47D8" w:rsidRPr="0054783C" w:rsidRDefault="007E47D8" w:rsidP="0054783C">
      <w:pPr>
        <w:pStyle w:val="NormalWeb"/>
        <w:jc w:val="center"/>
      </w:pPr>
    </w:p>
    <w:p w14:paraId="153DC697" w14:textId="77777777" w:rsidR="007E47D8" w:rsidRPr="00FF1509" w:rsidRDefault="007E47D8" w:rsidP="0054783C">
      <w:pPr>
        <w:pStyle w:val="Title"/>
        <w:jc w:val="left"/>
        <w:rPr>
          <w:b w:val="0"/>
          <w:bCs/>
          <w:sz w:val="24"/>
          <w:szCs w:val="24"/>
        </w:rPr>
      </w:pPr>
      <w:r w:rsidRPr="00FF1509">
        <w:rPr>
          <w:b w:val="0"/>
          <w:bCs/>
          <w:sz w:val="24"/>
          <w:szCs w:val="24"/>
        </w:rPr>
        <w:t>This document is intended to help all prospective state licensed educational facilities comply with the minimum requirements necessary for local fire and life safety inspection and initial clearance.  This occupancy group (E) may include private day care on a public school campus, private school in a commercial or residential structure or before and/or after school care in any facility.</w:t>
      </w:r>
    </w:p>
    <w:p w14:paraId="153DC698" w14:textId="77777777" w:rsidR="007E47D8" w:rsidRPr="00FF1509" w:rsidRDefault="007E47D8" w:rsidP="0054783C">
      <w:pPr>
        <w:pStyle w:val="Title"/>
        <w:jc w:val="left"/>
        <w:rPr>
          <w:b w:val="0"/>
          <w:bCs/>
          <w:sz w:val="24"/>
          <w:szCs w:val="24"/>
        </w:rPr>
      </w:pPr>
    </w:p>
    <w:p w14:paraId="153DC699" w14:textId="77777777" w:rsidR="007E47D8" w:rsidRPr="00FF1509" w:rsidRDefault="007E47D8" w:rsidP="0054783C">
      <w:pPr>
        <w:pStyle w:val="Title"/>
        <w:jc w:val="left"/>
        <w:rPr>
          <w:b w:val="0"/>
          <w:bCs/>
          <w:sz w:val="24"/>
          <w:szCs w:val="24"/>
        </w:rPr>
      </w:pPr>
      <w:r w:rsidRPr="00FF1509">
        <w:rPr>
          <w:b w:val="0"/>
          <w:bCs/>
          <w:sz w:val="24"/>
          <w:szCs w:val="24"/>
        </w:rPr>
        <w:t xml:space="preserve">This document can also be used in preparation of an educational facility’s state mandated annual fire and life safety inspection. </w:t>
      </w:r>
    </w:p>
    <w:p w14:paraId="153DC69A" w14:textId="77777777" w:rsidR="007E47D8" w:rsidRPr="00FF1509" w:rsidRDefault="007E47D8" w:rsidP="0054783C">
      <w:pPr>
        <w:pStyle w:val="Title"/>
        <w:jc w:val="left"/>
        <w:rPr>
          <w:b w:val="0"/>
          <w:bCs/>
          <w:sz w:val="24"/>
          <w:szCs w:val="24"/>
        </w:rPr>
      </w:pPr>
    </w:p>
    <w:p w14:paraId="153DC69B" w14:textId="31630562" w:rsidR="007E47D8" w:rsidRPr="00FF1509" w:rsidRDefault="007E47D8" w:rsidP="0054783C">
      <w:pPr>
        <w:pStyle w:val="Title"/>
        <w:jc w:val="left"/>
        <w:rPr>
          <w:b w:val="0"/>
          <w:bCs/>
          <w:sz w:val="24"/>
          <w:szCs w:val="24"/>
        </w:rPr>
      </w:pPr>
      <w:r w:rsidRPr="00FF1509">
        <w:rPr>
          <w:b w:val="0"/>
          <w:bCs/>
          <w:sz w:val="24"/>
          <w:szCs w:val="24"/>
        </w:rPr>
        <w:t>This document does not address every possible code or situation. Please contact your local fire jurisdiction for more information. Regulations regarding educational facilities are found in the 20</w:t>
      </w:r>
      <w:r w:rsidR="00CE2B66">
        <w:rPr>
          <w:b w:val="0"/>
          <w:bCs/>
          <w:sz w:val="24"/>
          <w:szCs w:val="24"/>
        </w:rPr>
        <w:t>22</w:t>
      </w:r>
      <w:r w:rsidRPr="00FF1509">
        <w:rPr>
          <w:b w:val="0"/>
          <w:bCs/>
          <w:sz w:val="24"/>
          <w:szCs w:val="24"/>
        </w:rPr>
        <w:t xml:space="preserve"> edition of the California Building Code (CBC), the 20</w:t>
      </w:r>
      <w:r w:rsidR="00CE2B66">
        <w:rPr>
          <w:b w:val="0"/>
          <w:bCs/>
          <w:sz w:val="24"/>
          <w:szCs w:val="24"/>
        </w:rPr>
        <w:t>22</w:t>
      </w:r>
      <w:r w:rsidRPr="00FF1509">
        <w:rPr>
          <w:b w:val="0"/>
          <w:bCs/>
          <w:sz w:val="24"/>
          <w:szCs w:val="24"/>
        </w:rPr>
        <w:t xml:space="preserve"> California Fire Code (CFC), Title 19 of the California Code of Regulations (CCR) and the California Health &amp; Safety Code.</w:t>
      </w:r>
    </w:p>
    <w:p w14:paraId="153DC69C" w14:textId="77777777" w:rsidR="007E47D8" w:rsidRPr="0054783C" w:rsidRDefault="007E47D8" w:rsidP="0054783C">
      <w:pPr>
        <w:pStyle w:val="Title"/>
        <w:jc w:val="left"/>
        <w:rPr>
          <w:b w:val="0"/>
          <w:bCs/>
          <w:i/>
          <w:sz w:val="22"/>
          <w:szCs w:val="22"/>
        </w:rPr>
      </w:pPr>
    </w:p>
    <w:p w14:paraId="153DC69D" w14:textId="77777777" w:rsidR="007E47D8" w:rsidRPr="0054783C" w:rsidRDefault="007E47D8" w:rsidP="0054783C">
      <w:pPr>
        <w:pStyle w:val="NormalWeb"/>
        <w:numPr>
          <w:ilvl w:val="0"/>
          <w:numId w:val="30"/>
        </w:numPr>
        <w:rPr>
          <w:b/>
          <w:bCs/>
          <w:u w:val="single"/>
        </w:rPr>
      </w:pPr>
      <w:r w:rsidRPr="0054783C">
        <w:rPr>
          <w:b/>
          <w:bCs/>
          <w:u w:val="single"/>
        </w:rPr>
        <w:t>FIRE CLEARANCE PROCESS</w:t>
      </w:r>
      <w:r>
        <w:rPr>
          <w:b/>
          <w:bCs/>
          <w:u w:val="single"/>
        </w:rPr>
        <w:t xml:space="preserve">  </w:t>
      </w:r>
      <w:r w:rsidRPr="000612EE">
        <w:rPr>
          <w:b/>
          <w:bCs/>
          <w:u w:val="single"/>
        </w:rPr>
        <w:t>FOR STATE LICENSING</w:t>
      </w:r>
    </w:p>
    <w:p w14:paraId="153DC69E" w14:textId="77777777" w:rsidR="007E47D8" w:rsidRPr="0054783C" w:rsidRDefault="007E47D8" w:rsidP="0054783C">
      <w:pPr>
        <w:pStyle w:val="NormalWeb"/>
        <w:ind w:left="720"/>
        <w:rPr>
          <w:b/>
          <w:bCs/>
          <w:sz w:val="28"/>
          <w:szCs w:val="28"/>
        </w:rPr>
      </w:pPr>
    </w:p>
    <w:p w14:paraId="153DC69F" w14:textId="77777777" w:rsidR="007E47D8" w:rsidRPr="0054783C" w:rsidRDefault="007E47D8" w:rsidP="0054783C">
      <w:pPr>
        <w:pStyle w:val="NormalWeb"/>
        <w:numPr>
          <w:ilvl w:val="0"/>
          <w:numId w:val="31"/>
        </w:numPr>
        <w:rPr>
          <w:bCs/>
        </w:rPr>
      </w:pPr>
      <w:r w:rsidRPr="0054783C">
        <w:rPr>
          <w:bCs/>
        </w:rPr>
        <w:t>Pre-Inspection (form 9092) – This form is provided by the State licensing authority during the initial application phase.  It is strongly encouraged that applicants utilize the pre-inspection process as it provides consultative information from the local fire jurisdiction regarding the appropriateness of a property to become a residential care facility.  Please contact the local fire jurisdiction for scheduling and fee information.</w:t>
      </w:r>
      <w:r>
        <w:rPr>
          <w:bCs/>
        </w:rPr>
        <w:t xml:space="preserve">  </w:t>
      </w:r>
    </w:p>
    <w:p w14:paraId="153DC6A0" w14:textId="77777777" w:rsidR="007E47D8" w:rsidRPr="0054783C" w:rsidRDefault="007E47D8" w:rsidP="0054783C">
      <w:pPr>
        <w:pStyle w:val="NormalWeb"/>
        <w:ind w:left="720"/>
        <w:rPr>
          <w:bCs/>
        </w:rPr>
      </w:pPr>
    </w:p>
    <w:p w14:paraId="153DC6A1" w14:textId="77777777" w:rsidR="007E47D8" w:rsidRPr="0054783C" w:rsidRDefault="007E47D8" w:rsidP="0054783C">
      <w:pPr>
        <w:pStyle w:val="NormalWeb"/>
        <w:numPr>
          <w:ilvl w:val="0"/>
          <w:numId w:val="31"/>
        </w:numPr>
        <w:rPr>
          <w:bCs/>
        </w:rPr>
      </w:pPr>
      <w:r w:rsidRPr="0054783C">
        <w:rPr>
          <w:bCs/>
        </w:rPr>
        <w:t>Fire Clearance Request (form 850) – This form is sent to the local fire jurisdiction by the State licensing authority. The local fire jurisdiction will contact the applicant to schedule an inspection.  Once all items have been addressed, the 850 form will be mailed to the State licensing authority by the local fire jurisdiction.</w:t>
      </w:r>
    </w:p>
    <w:p w14:paraId="153DC6A2" w14:textId="77777777" w:rsidR="007E47D8" w:rsidRPr="0054783C" w:rsidRDefault="007E47D8" w:rsidP="00704C08">
      <w:pPr>
        <w:pStyle w:val="NormalWeb"/>
        <w:rPr>
          <w:bCs/>
        </w:rPr>
      </w:pPr>
    </w:p>
    <w:p w14:paraId="153DC6A3" w14:textId="77777777" w:rsidR="007E47D8" w:rsidRDefault="007E47D8" w:rsidP="0054783C">
      <w:pPr>
        <w:pStyle w:val="NormalWeb"/>
        <w:numPr>
          <w:ilvl w:val="0"/>
          <w:numId w:val="31"/>
        </w:numPr>
      </w:pPr>
      <w:r w:rsidRPr="0054783C">
        <w:rPr>
          <w:bCs/>
        </w:rPr>
        <w:t xml:space="preserve">Additional Submittals – During the course of inspections, items may be identified that require formal submittals to the building department.  These typically include interior ramp installation, building modification, and unpermitted construction. </w:t>
      </w:r>
      <w:r w:rsidRPr="0054783C">
        <w:t>Depending on the specific project, it may be necessary to provide information beyond what is described in this guidance document including architectural drawings and building permits.</w:t>
      </w:r>
    </w:p>
    <w:p w14:paraId="153DC6A4" w14:textId="77777777" w:rsidR="007E47D8" w:rsidRPr="00FF1509" w:rsidRDefault="007E47D8" w:rsidP="006A4F8C">
      <w:pPr>
        <w:pStyle w:val="NormalWeb"/>
        <w:ind w:left="360"/>
      </w:pPr>
    </w:p>
    <w:p w14:paraId="153DC6A5" w14:textId="77777777" w:rsidR="007E47D8" w:rsidRPr="00FF1509" w:rsidRDefault="007E47D8" w:rsidP="0054783C">
      <w:pPr>
        <w:pStyle w:val="NormalWeb"/>
        <w:numPr>
          <w:ilvl w:val="0"/>
          <w:numId w:val="31"/>
        </w:numPr>
      </w:pPr>
      <w:r w:rsidRPr="00FF1509">
        <w:t>Certificate of Occupancy – Provide the Certificate of Occupancy for the building.  If the building was not built to be a place of education (E) the facility will have to apply for a Change of Occupancy to either an E or a mixed use occupancy.</w:t>
      </w:r>
    </w:p>
    <w:p w14:paraId="153DC6A6" w14:textId="77777777" w:rsidR="007E47D8" w:rsidRDefault="007E47D8" w:rsidP="006A4F8C">
      <w:pPr>
        <w:pStyle w:val="NormalWeb"/>
      </w:pPr>
    </w:p>
    <w:p w14:paraId="153DC6A7" w14:textId="77777777" w:rsidR="007E47D8" w:rsidRPr="0054783C" w:rsidRDefault="007E47D8" w:rsidP="006A4F8C">
      <w:pPr>
        <w:pStyle w:val="NormalWeb"/>
      </w:pPr>
    </w:p>
    <w:p w14:paraId="153DC6A8" w14:textId="77777777" w:rsidR="007E47D8" w:rsidRPr="00217935" w:rsidRDefault="007E47D8" w:rsidP="0054783C">
      <w:pPr>
        <w:pStyle w:val="NormalWeb"/>
        <w:ind w:left="720"/>
        <w:rPr>
          <w:bCs/>
          <w:sz w:val="22"/>
          <w:szCs w:val="22"/>
        </w:rPr>
      </w:pPr>
    </w:p>
    <w:p w14:paraId="153DC6A9" w14:textId="77777777" w:rsidR="007E47D8" w:rsidRDefault="007E47D8" w:rsidP="0054783C"/>
    <w:p w14:paraId="153DC6AA" w14:textId="77777777" w:rsidR="007E47D8" w:rsidRDefault="007E47D8" w:rsidP="0042456F">
      <w:pPr>
        <w:pStyle w:val="NormalWeb"/>
        <w:rPr>
          <w:sz w:val="72"/>
        </w:rPr>
      </w:pPr>
    </w:p>
    <w:p w14:paraId="153DC6AB" w14:textId="77777777" w:rsidR="007E47D8" w:rsidRPr="0042456F" w:rsidRDefault="007E47D8" w:rsidP="0042456F">
      <w:pPr>
        <w:pStyle w:val="NormalWeb"/>
        <w:rPr>
          <w:b/>
          <w:bCs/>
          <w:u w:val="single"/>
        </w:rPr>
      </w:pPr>
    </w:p>
    <w:p w14:paraId="153DC6AC" w14:textId="77777777" w:rsidR="007E47D8" w:rsidRPr="00280B10" w:rsidRDefault="007E47D8" w:rsidP="00280B10">
      <w:pPr>
        <w:pStyle w:val="NormalWeb"/>
        <w:numPr>
          <w:ilvl w:val="0"/>
          <w:numId w:val="30"/>
        </w:numPr>
        <w:rPr>
          <w:b/>
          <w:bCs/>
          <w:u w:val="single"/>
        </w:rPr>
      </w:pPr>
      <w:r w:rsidRPr="0054783C">
        <w:rPr>
          <w:b/>
          <w:bCs/>
          <w:u w:val="single"/>
        </w:rPr>
        <w:lastRenderedPageBreak/>
        <w:t xml:space="preserve">GENERAL </w:t>
      </w:r>
      <w:smartTag w:uri="urn:schemas-microsoft-com:office:smarttags" w:element="State">
        <w:smartTag w:uri="urn:schemas-microsoft-com:office:smarttags" w:element="place">
          <w:r>
            <w:rPr>
              <w:b/>
              <w:bCs/>
              <w:u w:val="single"/>
            </w:rPr>
            <w:t>CALIFORNIA</w:t>
          </w:r>
        </w:smartTag>
      </w:smartTag>
      <w:r>
        <w:rPr>
          <w:b/>
          <w:bCs/>
          <w:u w:val="single"/>
        </w:rPr>
        <w:t xml:space="preserve"> FIRE CODE </w:t>
      </w:r>
      <w:r w:rsidRPr="0054783C">
        <w:rPr>
          <w:b/>
          <w:bCs/>
          <w:u w:val="single"/>
        </w:rPr>
        <w:t>REQUIREMENTS</w:t>
      </w:r>
    </w:p>
    <w:p w14:paraId="153DC6AD" w14:textId="77777777" w:rsidR="007E47D8" w:rsidRDefault="007E47D8" w:rsidP="00AF4BB6">
      <w:pPr>
        <w:pStyle w:val="Title"/>
        <w:jc w:val="left"/>
        <w:rPr>
          <w:sz w:val="24"/>
          <w:szCs w:val="24"/>
          <w:u w:val="single"/>
        </w:rPr>
      </w:pPr>
    </w:p>
    <w:p w14:paraId="153DC6AE" w14:textId="2530E463" w:rsidR="007E47D8" w:rsidRPr="00FF1509" w:rsidRDefault="007E47D8" w:rsidP="0053415B">
      <w:pPr>
        <w:pStyle w:val="Title"/>
        <w:numPr>
          <w:ilvl w:val="0"/>
          <w:numId w:val="15"/>
        </w:numPr>
        <w:jc w:val="left"/>
        <w:rPr>
          <w:b w:val="0"/>
          <w:sz w:val="24"/>
          <w:szCs w:val="24"/>
        </w:rPr>
      </w:pPr>
      <w:r w:rsidRPr="00FF1509">
        <w:rPr>
          <w:sz w:val="24"/>
          <w:szCs w:val="24"/>
        </w:rPr>
        <w:t>Address numbers</w:t>
      </w:r>
      <w:r w:rsidRPr="00FF1509">
        <w:rPr>
          <w:b w:val="0"/>
          <w:sz w:val="24"/>
          <w:szCs w:val="24"/>
        </w:rPr>
        <w:t xml:space="preserve"> shall be clearly posted on the facility and visible from the street.  Numbers shall contrast with their background and shall be sufficiently illuminated for viewing at night.  Illumination may be either internal or external. </w:t>
      </w:r>
      <w:r w:rsidRPr="00FF1509">
        <w:rPr>
          <w:b w:val="0"/>
          <w:i/>
          <w:sz w:val="24"/>
          <w:szCs w:val="24"/>
        </w:rPr>
        <w:t>[20</w:t>
      </w:r>
      <w:r w:rsidR="004B09C3">
        <w:rPr>
          <w:b w:val="0"/>
          <w:i/>
          <w:sz w:val="24"/>
          <w:szCs w:val="24"/>
        </w:rPr>
        <w:t>22</w:t>
      </w:r>
      <w:r w:rsidRPr="00FF1509">
        <w:rPr>
          <w:b w:val="0"/>
          <w:i/>
          <w:sz w:val="24"/>
          <w:szCs w:val="24"/>
        </w:rPr>
        <w:t xml:space="preserve"> CFC 505.1]</w:t>
      </w:r>
    </w:p>
    <w:p w14:paraId="153DC6AF" w14:textId="77777777" w:rsidR="007E47D8" w:rsidRPr="00FF1509" w:rsidRDefault="007E47D8" w:rsidP="00B935DD">
      <w:pPr>
        <w:pStyle w:val="Title"/>
        <w:ind w:left="270" w:hanging="270"/>
        <w:jc w:val="left"/>
        <w:rPr>
          <w:b w:val="0"/>
          <w:sz w:val="24"/>
          <w:szCs w:val="24"/>
        </w:rPr>
      </w:pPr>
    </w:p>
    <w:p w14:paraId="153DC6B0" w14:textId="77777777" w:rsidR="007E47D8" w:rsidRPr="00FF1509" w:rsidRDefault="007E47D8" w:rsidP="00C176C0">
      <w:pPr>
        <w:pStyle w:val="Title"/>
        <w:numPr>
          <w:ilvl w:val="0"/>
          <w:numId w:val="15"/>
        </w:numPr>
        <w:jc w:val="left"/>
        <w:rPr>
          <w:b w:val="0"/>
          <w:sz w:val="24"/>
          <w:szCs w:val="24"/>
        </w:rPr>
      </w:pPr>
      <w:r w:rsidRPr="00FF1509">
        <w:rPr>
          <w:sz w:val="24"/>
          <w:szCs w:val="24"/>
        </w:rPr>
        <w:t>Artwork</w:t>
      </w:r>
      <w:r w:rsidRPr="00FF1509">
        <w:rPr>
          <w:b w:val="0"/>
          <w:sz w:val="24"/>
          <w:szCs w:val="24"/>
        </w:rPr>
        <w:t xml:space="preserve"> - Artwork and teaching materials shall not exceed 20 percent of the wall area in the building that is NOT protected throughout by an approved automatic sprinkler system, 50% of area with an approved sprinkler system.</w:t>
      </w:r>
    </w:p>
    <w:p w14:paraId="153DC6B1" w14:textId="77777777" w:rsidR="007E47D8" w:rsidRPr="00FF1509" w:rsidRDefault="007E47D8" w:rsidP="0053415B">
      <w:pPr>
        <w:autoSpaceDE w:val="0"/>
        <w:autoSpaceDN w:val="0"/>
        <w:adjustRightInd w:val="0"/>
        <w:rPr>
          <w:sz w:val="24"/>
          <w:szCs w:val="24"/>
        </w:rPr>
      </w:pPr>
    </w:p>
    <w:p w14:paraId="153DC6B2" w14:textId="21E57025" w:rsidR="007E47D8" w:rsidRPr="00FF1509" w:rsidRDefault="007E47D8" w:rsidP="00C176C0">
      <w:pPr>
        <w:pStyle w:val="Title"/>
        <w:numPr>
          <w:ilvl w:val="0"/>
          <w:numId w:val="15"/>
        </w:numPr>
        <w:jc w:val="left"/>
        <w:rPr>
          <w:b w:val="0"/>
          <w:sz w:val="24"/>
          <w:szCs w:val="24"/>
        </w:rPr>
      </w:pPr>
      <w:r w:rsidRPr="00FF1509">
        <w:rPr>
          <w:sz w:val="24"/>
          <w:szCs w:val="24"/>
        </w:rPr>
        <w:t xml:space="preserve">Emergency Evacuation Plan </w:t>
      </w:r>
      <w:r w:rsidRPr="00FF1509">
        <w:rPr>
          <w:b w:val="0"/>
          <w:sz w:val="24"/>
          <w:szCs w:val="24"/>
        </w:rPr>
        <w:t>– An emergency evacuation plan shall be in place and reviewed by all employees.  [20</w:t>
      </w:r>
      <w:r w:rsidR="00377CA1">
        <w:rPr>
          <w:b w:val="0"/>
          <w:sz w:val="24"/>
          <w:szCs w:val="24"/>
        </w:rPr>
        <w:t>22</w:t>
      </w:r>
      <w:r w:rsidRPr="00FF1509">
        <w:rPr>
          <w:b w:val="0"/>
          <w:sz w:val="24"/>
          <w:szCs w:val="24"/>
        </w:rPr>
        <w:t xml:space="preserve"> C</w:t>
      </w:r>
      <w:r w:rsidR="00377CA1">
        <w:rPr>
          <w:b w:val="0"/>
          <w:sz w:val="24"/>
          <w:szCs w:val="24"/>
        </w:rPr>
        <w:t>F</w:t>
      </w:r>
      <w:r w:rsidRPr="00FF1509">
        <w:rPr>
          <w:b w:val="0"/>
          <w:sz w:val="24"/>
          <w:szCs w:val="24"/>
        </w:rPr>
        <w:t>C 404.3, 404.4, 404.1]</w:t>
      </w:r>
    </w:p>
    <w:p w14:paraId="153DC6B3" w14:textId="77777777" w:rsidR="007E47D8" w:rsidRPr="00FF1509" w:rsidRDefault="007E47D8" w:rsidP="00C176C0">
      <w:pPr>
        <w:pStyle w:val="Title"/>
        <w:jc w:val="left"/>
        <w:rPr>
          <w:b w:val="0"/>
          <w:sz w:val="24"/>
          <w:szCs w:val="24"/>
        </w:rPr>
      </w:pPr>
    </w:p>
    <w:p w14:paraId="153DC6B4" w14:textId="2438C838" w:rsidR="007E47D8" w:rsidRPr="00FF1509" w:rsidRDefault="007E47D8" w:rsidP="00C176C0">
      <w:pPr>
        <w:pStyle w:val="Title"/>
        <w:numPr>
          <w:ilvl w:val="0"/>
          <w:numId w:val="15"/>
        </w:numPr>
        <w:jc w:val="left"/>
        <w:rPr>
          <w:b w:val="0"/>
          <w:sz w:val="24"/>
          <w:szCs w:val="24"/>
        </w:rPr>
      </w:pPr>
      <w:r w:rsidRPr="00FF1509">
        <w:rPr>
          <w:sz w:val="24"/>
          <w:szCs w:val="24"/>
        </w:rPr>
        <w:t xml:space="preserve">Emergency Vehicle Access </w:t>
      </w:r>
      <w:r w:rsidRPr="00FF1509">
        <w:rPr>
          <w:b w:val="0"/>
          <w:sz w:val="24"/>
          <w:szCs w:val="24"/>
        </w:rPr>
        <w:t>– All fire access roads must be maintained free of obstacles.                 [20</w:t>
      </w:r>
      <w:r w:rsidR="00377CA1">
        <w:rPr>
          <w:b w:val="0"/>
          <w:sz w:val="24"/>
          <w:szCs w:val="24"/>
        </w:rPr>
        <w:t>22</w:t>
      </w:r>
      <w:r w:rsidRPr="00FF1509">
        <w:rPr>
          <w:b w:val="0"/>
          <w:sz w:val="24"/>
          <w:szCs w:val="24"/>
        </w:rPr>
        <w:t xml:space="preserve"> CFC 503.1, 503.1.2]</w:t>
      </w:r>
    </w:p>
    <w:p w14:paraId="153DC6B5" w14:textId="77777777" w:rsidR="007E47D8" w:rsidRPr="00FF1509" w:rsidRDefault="007E47D8" w:rsidP="00C176C0">
      <w:pPr>
        <w:pStyle w:val="Title"/>
        <w:jc w:val="left"/>
        <w:rPr>
          <w:b w:val="0"/>
          <w:sz w:val="24"/>
          <w:szCs w:val="24"/>
        </w:rPr>
      </w:pPr>
    </w:p>
    <w:p w14:paraId="153DC6B6" w14:textId="6ABF3D56" w:rsidR="007E47D8" w:rsidRPr="00FF1509" w:rsidRDefault="007E47D8" w:rsidP="00C176C0">
      <w:pPr>
        <w:pStyle w:val="Title"/>
        <w:numPr>
          <w:ilvl w:val="0"/>
          <w:numId w:val="15"/>
        </w:numPr>
        <w:jc w:val="left"/>
        <w:rPr>
          <w:b w:val="0"/>
          <w:sz w:val="24"/>
          <w:szCs w:val="24"/>
        </w:rPr>
      </w:pPr>
      <w:r w:rsidRPr="00FF1509">
        <w:rPr>
          <w:sz w:val="24"/>
          <w:szCs w:val="24"/>
        </w:rPr>
        <w:t>Evacuation Maps</w:t>
      </w:r>
      <w:r w:rsidRPr="00FF1509">
        <w:rPr>
          <w:b w:val="0"/>
          <w:sz w:val="24"/>
          <w:szCs w:val="24"/>
        </w:rPr>
        <w:t xml:space="preserve"> – An evacuation map shall be posted in every classroom and at the main entrance/exit.  [20</w:t>
      </w:r>
      <w:r w:rsidR="000E7F5E">
        <w:rPr>
          <w:b w:val="0"/>
          <w:sz w:val="24"/>
          <w:szCs w:val="24"/>
        </w:rPr>
        <w:t>22</w:t>
      </w:r>
      <w:r w:rsidRPr="00FF1509">
        <w:rPr>
          <w:b w:val="0"/>
          <w:sz w:val="24"/>
          <w:szCs w:val="24"/>
        </w:rPr>
        <w:t xml:space="preserve"> CFC 403.</w:t>
      </w:r>
      <w:r w:rsidR="000E7F5E">
        <w:rPr>
          <w:b w:val="0"/>
          <w:sz w:val="24"/>
          <w:szCs w:val="24"/>
        </w:rPr>
        <w:t>4</w:t>
      </w:r>
      <w:r w:rsidRPr="00FF1509">
        <w:rPr>
          <w:b w:val="0"/>
          <w:sz w:val="24"/>
          <w:szCs w:val="24"/>
        </w:rPr>
        <w:t>.1.1 #3]</w:t>
      </w:r>
    </w:p>
    <w:p w14:paraId="153DC6B7" w14:textId="77777777" w:rsidR="007E47D8" w:rsidRPr="00FF1509" w:rsidRDefault="007E47D8" w:rsidP="00C176C0">
      <w:pPr>
        <w:pStyle w:val="Title"/>
        <w:jc w:val="left"/>
        <w:rPr>
          <w:sz w:val="24"/>
          <w:szCs w:val="24"/>
        </w:rPr>
      </w:pPr>
    </w:p>
    <w:p w14:paraId="153DC6B8" w14:textId="570EF0BB" w:rsidR="007E47D8" w:rsidRPr="00FF1509" w:rsidRDefault="007E47D8" w:rsidP="0053415B">
      <w:pPr>
        <w:pStyle w:val="Title"/>
        <w:numPr>
          <w:ilvl w:val="0"/>
          <w:numId w:val="15"/>
        </w:numPr>
        <w:jc w:val="left"/>
        <w:rPr>
          <w:b w:val="0"/>
          <w:i/>
          <w:sz w:val="24"/>
          <w:szCs w:val="24"/>
        </w:rPr>
      </w:pPr>
      <w:r w:rsidRPr="00FF1509">
        <w:rPr>
          <w:sz w:val="24"/>
          <w:szCs w:val="24"/>
        </w:rPr>
        <w:t xml:space="preserve">Exits </w:t>
      </w:r>
      <w:r w:rsidRPr="00FF1509">
        <w:rPr>
          <w:b w:val="0"/>
          <w:sz w:val="24"/>
          <w:szCs w:val="24"/>
        </w:rPr>
        <w:t xml:space="preserve">- There shall be a minimum of two exits from the dwelling.  Exits shall be 36 inches wide and 6 feet, 8 inches tall and provide a 32-inch clear opening.  Exit doors shall be remote from each other, and shall not pass through kitchens, garages, storerooms or closets and shall not pass through more than one intervening room. </w:t>
      </w:r>
      <w:r w:rsidRPr="00FF1509">
        <w:rPr>
          <w:b w:val="0"/>
          <w:i/>
          <w:sz w:val="24"/>
          <w:szCs w:val="24"/>
        </w:rPr>
        <w:t>[20</w:t>
      </w:r>
      <w:r w:rsidR="001342B2">
        <w:rPr>
          <w:b w:val="0"/>
          <w:i/>
          <w:sz w:val="24"/>
          <w:szCs w:val="24"/>
        </w:rPr>
        <w:t>22</w:t>
      </w:r>
      <w:r w:rsidRPr="00FF1509">
        <w:rPr>
          <w:b w:val="0"/>
          <w:i/>
          <w:sz w:val="24"/>
          <w:szCs w:val="24"/>
        </w:rPr>
        <w:t xml:space="preserve"> CFC &amp; CBC 10</w:t>
      </w:r>
      <w:r w:rsidR="001342B2">
        <w:rPr>
          <w:b w:val="0"/>
          <w:i/>
          <w:sz w:val="24"/>
          <w:szCs w:val="24"/>
        </w:rPr>
        <w:t>06.2</w:t>
      </w:r>
      <w:r w:rsidRPr="00FF1509">
        <w:rPr>
          <w:b w:val="0"/>
          <w:i/>
          <w:sz w:val="24"/>
          <w:szCs w:val="24"/>
        </w:rPr>
        <w:t xml:space="preserve"> and Appendix 4</w:t>
      </w:r>
      <w:r w:rsidR="00B443A4">
        <w:rPr>
          <w:b w:val="0"/>
          <w:i/>
          <w:sz w:val="24"/>
          <w:szCs w:val="24"/>
        </w:rPr>
        <w:t>35.8.2</w:t>
      </w:r>
      <w:r w:rsidRPr="00FF1509">
        <w:rPr>
          <w:b w:val="0"/>
          <w:i/>
          <w:sz w:val="24"/>
          <w:szCs w:val="24"/>
        </w:rPr>
        <w:t xml:space="preserve"> and 4</w:t>
      </w:r>
      <w:r w:rsidR="00B443A4">
        <w:rPr>
          <w:b w:val="0"/>
          <w:i/>
          <w:sz w:val="24"/>
          <w:szCs w:val="24"/>
        </w:rPr>
        <w:t>3</w:t>
      </w:r>
      <w:r w:rsidRPr="00FF1509">
        <w:rPr>
          <w:b w:val="0"/>
          <w:i/>
          <w:sz w:val="24"/>
          <w:szCs w:val="24"/>
        </w:rPr>
        <w:t>5.8.3.</w:t>
      </w:r>
      <w:r w:rsidR="00B443A4">
        <w:rPr>
          <w:b w:val="0"/>
          <w:i/>
          <w:sz w:val="24"/>
          <w:szCs w:val="24"/>
        </w:rPr>
        <w:t>2</w:t>
      </w:r>
      <w:r w:rsidRPr="00FF1509">
        <w:rPr>
          <w:b w:val="0"/>
          <w:i/>
          <w:sz w:val="24"/>
          <w:szCs w:val="24"/>
        </w:rPr>
        <w:t>]</w:t>
      </w:r>
    </w:p>
    <w:p w14:paraId="153DC6B9" w14:textId="77777777" w:rsidR="007E47D8" w:rsidRPr="00FF1509" w:rsidRDefault="007E47D8" w:rsidP="008B7235">
      <w:pPr>
        <w:pStyle w:val="Title"/>
        <w:numPr>
          <w:ilvl w:val="1"/>
          <w:numId w:val="15"/>
        </w:numPr>
        <w:jc w:val="left"/>
        <w:rPr>
          <w:b w:val="0"/>
          <w:sz w:val="24"/>
          <w:szCs w:val="24"/>
        </w:rPr>
      </w:pPr>
      <w:r w:rsidRPr="00FF1509">
        <w:rPr>
          <w:b w:val="0"/>
          <w:sz w:val="24"/>
          <w:szCs w:val="24"/>
        </w:rPr>
        <w:t xml:space="preserve">Each classroom shall have at least 2 exits </w:t>
      </w:r>
    </w:p>
    <w:p w14:paraId="153DC6BA" w14:textId="77777777" w:rsidR="007E47D8" w:rsidRPr="00FF1509" w:rsidRDefault="007E47D8" w:rsidP="008B7235">
      <w:pPr>
        <w:pStyle w:val="Title"/>
        <w:numPr>
          <w:ilvl w:val="1"/>
          <w:numId w:val="15"/>
        </w:numPr>
        <w:jc w:val="left"/>
        <w:rPr>
          <w:b w:val="0"/>
          <w:sz w:val="24"/>
          <w:szCs w:val="24"/>
        </w:rPr>
      </w:pPr>
      <w:r w:rsidRPr="00FF1509">
        <w:rPr>
          <w:b w:val="0"/>
          <w:sz w:val="24"/>
          <w:szCs w:val="24"/>
        </w:rPr>
        <w:t>All exits shall open in the path of egress and be equipped with panic hardware or single action handles.</w:t>
      </w:r>
    </w:p>
    <w:p w14:paraId="153DC6BB" w14:textId="77777777" w:rsidR="007E47D8" w:rsidRPr="00FF1509" w:rsidRDefault="007E47D8" w:rsidP="008B7235">
      <w:pPr>
        <w:pStyle w:val="Title"/>
        <w:numPr>
          <w:ilvl w:val="1"/>
          <w:numId w:val="15"/>
        </w:numPr>
        <w:jc w:val="left"/>
        <w:rPr>
          <w:b w:val="0"/>
          <w:sz w:val="24"/>
          <w:szCs w:val="24"/>
        </w:rPr>
      </w:pPr>
      <w:r w:rsidRPr="00FF1509">
        <w:rPr>
          <w:b w:val="0"/>
          <w:sz w:val="24"/>
          <w:szCs w:val="24"/>
        </w:rPr>
        <w:t>This includes baby gates and external gates.</w:t>
      </w:r>
    </w:p>
    <w:p w14:paraId="153DC6BC" w14:textId="77777777" w:rsidR="007E47D8" w:rsidRPr="00FF1509" w:rsidRDefault="007E47D8" w:rsidP="00C176C0">
      <w:pPr>
        <w:pStyle w:val="Title"/>
        <w:jc w:val="left"/>
        <w:rPr>
          <w:b w:val="0"/>
          <w:sz w:val="24"/>
          <w:szCs w:val="24"/>
        </w:rPr>
      </w:pPr>
    </w:p>
    <w:p w14:paraId="153DC6BD" w14:textId="27A7E753" w:rsidR="007E47D8" w:rsidRPr="00FF1509" w:rsidRDefault="007E47D8" w:rsidP="00B75BEA">
      <w:pPr>
        <w:pStyle w:val="Title"/>
        <w:numPr>
          <w:ilvl w:val="0"/>
          <w:numId w:val="15"/>
        </w:numPr>
        <w:jc w:val="left"/>
        <w:rPr>
          <w:b w:val="0"/>
          <w:sz w:val="24"/>
          <w:szCs w:val="24"/>
        </w:rPr>
      </w:pPr>
      <w:r w:rsidRPr="00FF1509">
        <w:rPr>
          <w:sz w:val="24"/>
          <w:szCs w:val="24"/>
        </w:rPr>
        <w:t>Exit Illumination</w:t>
      </w:r>
      <w:r w:rsidRPr="00FF1509">
        <w:rPr>
          <w:b w:val="0"/>
          <w:sz w:val="24"/>
          <w:szCs w:val="24"/>
        </w:rPr>
        <w:t xml:space="preserve"> – Exit signs shall be illuminated. [20</w:t>
      </w:r>
      <w:r w:rsidR="00010C05">
        <w:rPr>
          <w:b w:val="0"/>
          <w:sz w:val="24"/>
          <w:szCs w:val="24"/>
        </w:rPr>
        <w:t>22</w:t>
      </w:r>
      <w:r w:rsidRPr="00FF1509">
        <w:rPr>
          <w:b w:val="0"/>
          <w:sz w:val="24"/>
          <w:szCs w:val="24"/>
        </w:rPr>
        <w:t xml:space="preserve"> CFC 1013.</w:t>
      </w:r>
      <w:r w:rsidR="00010C05">
        <w:rPr>
          <w:b w:val="0"/>
          <w:sz w:val="24"/>
          <w:szCs w:val="24"/>
        </w:rPr>
        <w:t>5</w:t>
      </w:r>
      <w:r w:rsidRPr="00FF1509">
        <w:rPr>
          <w:b w:val="0"/>
          <w:sz w:val="24"/>
          <w:szCs w:val="24"/>
        </w:rPr>
        <w:t>]</w:t>
      </w:r>
    </w:p>
    <w:p w14:paraId="153DC6BE" w14:textId="77777777" w:rsidR="007E47D8" w:rsidRPr="00FF1509" w:rsidRDefault="007E47D8" w:rsidP="003C3FBB">
      <w:pPr>
        <w:pStyle w:val="Title"/>
        <w:ind w:left="720"/>
        <w:jc w:val="left"/>
        <w:rPr>
          <w:b w:val="0"/>
          <w:sz w:val="24"/>
          <w:szCs w:val="24"/>
        </w:rPr>
      </w:pPr>
    </w:p>
    <w:p w14:paraId="153DC6BF" w14:textId="77777777" w:rsidR="007E47D8" w:rsidRPr="00FF1509" w:rsidRDefault="007E47D8" w:rsidP="00C176C0">
      <w:pPr>
        <w:pStyle w:val="Title"/>
        <w:numPr>
          <w:ilvl w:val="0"/>
          <w:numId w:val="15"/>
        </w:numPr>
        <w:jc w:val="left"/>
        <w:rPr>
          <w:b w:val="0"/>
          <w:i/>
          <w:sz w:val="24"/>
          <w:szCs w:val="24"/>
        </w:rPr>
      </w:pPr>
      <w:r w:rsidRPr="00FF1509">
        <w:rPr>
          <w:sz w:val="24"/>
          <w:szCs w:val="24"/>
        </w:rPr>
        <w:t>Fire Alarms, Smoke and Carbon Monoxide alarms and detectors</w:t>
      </w:r>
    </w:p>
    <w:p w14:paraId="153DC6C0" w14:textId="56F899BF" w:rsidR="007E47D8" w:rsidRPr="00FF1509" w:rsidRDefault="007E47D8" w:rsidP="00C176C0">
      <w:pPr>
        <w:pStyle w:val="Title"/>
        <w:numPr>
          <w:ilvl w:val="1"/>
          <w:numId w:val="15"/>
        </w:numPr>
        <w:jc w:val="left"/>
        <w:rPr>
          <w:b w:val="0"/>
          <w:sz w:val="24"/>
          <w:szCs w:val="24"/>
        </w:rPr>
      </w:pPr>
      <w:r w:rsidRPr="002F7A09">
        <w:rPr>
          <w:b w:val="0"/>
          <w:sz w:val="24"/>
          <w:szCs w:val="24"/>
          <w:highlight w:val="yellow"/>
        </w:rPr>
        <w:t>A centrally monitored fire alarm is required</w:t>
      </w:r>
      <w:r w:rsidRPr="00FF1509">
        <w:rPr>
          <w:b w:val="0"/>
          <w:sz w:val="24"/>
          <w:szCs w:val="24"/>
        </w:rPr>
        <w:t xml:space="preserve">.  It must have </w:t>
      </w:r>
      <w:r w:rsidRPr="002F7A09">
        <w:rPr>
          <w:b w:val="0"/>
          <w:sz w:val="24"/>
          <w:szCs w:val="24"/>
          <w:highlight w:val="yellow"/>
        </w:rPr>
        <w:t>voice and visual alarms</w:t>
      </w:r>
      <w:r w:rsidRPr="00FF1509">
        <w:rPr>
          <w:b w:val="0"/>
          <w:sz w:val="24"/>
          <w:szCs w:val="24"/>
        </w:rPr>
        <w:t xml:space="preserve"> (strobes). This will also include at least one manual pull station located in an easily accessible location.      [20</w:t>
      </w:r>
      <w:r w:rsidR="00CC526E">
        <w:rPr>
          <w:b w:val="0"/>
          <w:sz w:val="24"/>
          <w:szCs w:val="24"/>
        </w:rPr>
        <w:t>22</w:t>
      </w:r>
      <w:r w:rsidRPr="00FF1509">
        <w:rPr>
          <w:b w:val="0"/>
          <w:sz w:val="24"/>
          <w:szCs w:val="24"/>
        </w:rPr>
        <w:t xml:space="preserve"> CFC 907.2.3]</w:t>
      </w:r>
    </w:p>
    <w:p w14:paraId="153DC6C1" w14:textId="33F3D57F" w:rsidR="007E47D8" w:rsidRPr="002F7A09" w:rsidRDefault="007E47D8" w:rsidP="00C176C0">
      <w:pPr>
        <w:pStyle w:val="Title"/>
        <w:numPr>
          <w:ilvl w:val="1"/>
          <w:numId w:val="15"/>
        </w:numPr>
        <w:jc w:val="left"/>
        <w:rPr>
          <w:b w:val="0"/>
          <w:i/>
          <w:sz w:val="24"/>
          <w:szCs w:val="24"/>
          <w:highlight w:val="yellow"/>
        </w:rPr>
      </w:pPr>
      <w:r w:rsidRPr="002F7A09">
        <w:rPr>
          <w:b w:val="0"/>
          <w:sz w:val="24"/>
          <w:szCs w:val="24"/>
          <w:highlight w:val="yellow"/>
        </w:rPr>
        <w:t>The fire alarm panel is required to have an annual inspection by a UL certified technician.   [20</w:t>
      </w:r>
      <w:r w:rsidR="00CC526E">
        <w:rPr>
          <w:b w:val="0"/>
          <w:sz w:val="24"/>
          <w:szCs w:val="24"/>
          <w:highlight w:val="yellow"/>
        </w:rPr>
        <w:t>22</w:t>
      </w:r>
      <w:r w:rsidRPr="002F7A09">
        <w:rPr>
          <w:b w:val="0"/>
          <w:sz w:val="24"/>
          <w:szCs w:val="24"/>
          <w:highlight w:val="yellow"/>
        </w:rPr>
        <w:t xml:space="preserve"> CFC 907.2.32]</w:t>
      </w:r>
    </w:p>
    <w:p w14:paraId="153DC6C2" w14:textId="7BF1BCEF" w:rsidR="007E47D8" w:rsidRPr="00FF1509" w:rsidRDefault="007E47D8" w:rsidP="00C176C0">
      <w:pPr>
        <w:pStyle w:val="Title"/>
        <w:numPr>
          <w:ilvl w:val="1"/>
          <w:numId w:val="15"/>
        </w:numPr>
        <w:jc w:val="left"/>
        <w:rPr>
          <w:b w:val="0"/>
          <w:i/>
          <w:sz w:val="24"/>
          <w:szCs w:val="24"/>
        </w:rPr>
      </w:pPr>
      <w:r w:rsidRPr="002F7A09">
        <w:rPr>
          <w:b w:val="0"/>
          <w:sz w:val="24"/>
          <w:szCs w:val="24"/>
          <w:highlight w:val="yellow"/>
        </w:rPr>
        <w:t xml:space="preserve">Carbon monoxide alarms shall be installed in all existing group R occupancies. The carbon monoxide alarms shall be listed as complying with UL 2034 and be installed and maintained in accordance with NFPA 720 and the manufacturer’s instructions. </w:t>
      </w:r>
      <w:r w:rsidRPr="002F7A09">
        <w:rPr>
          <w:b w:val="0"/>
          <w:i/>
          <w:sz w:val="24"/>
          <w:szCs w:val="24"/>
          <w:highlight w:val="yellow"/>
        </w:rPr>
        <w:t>[20</w:t>
      </w:r>
      <w:r w:rsidR="00CC526E">
        <w:rPr>
          <w:b w:val="0"/>
          <w:i/>
          <w:sz w:val="24"/>
          <w:szCs w:val="24"/>
          <w:highlight w:val="yellow"/>
        </w:rPr>
        <w:t>22</w:t>
      </w:r>
      <w:r w:rsidRPr="002F7A09">
        <w:rPr>
          <w:b w:val="0"/>
          <w:i/>
          <w:sz w:val="24"/>
          <w:szCs w:val="24"/>
          <w:highlight w:val="yellow"/>
        </w:rPr>
        <w:t xml:space="preserve"> CBC 420.</w:t>
      </w:r>
      <w:r w:rsidR="00CC526E">
        <w:rPr>
          <w:b w:val="0"/>
          <w:i/>
          <w:sz w:val="24"/>
          <w:szCs w:val="24"/>
        </w:rPr>
        <w:t>5</w:t>
      </w:r>
      <w:r w:rsidRPr="00FF1509">
        <w:rPr>
          <w:b w:val="0"/>
          <w:i/>
          <w:sz w:val="24"/>
          <w:szCs w:val="24"/>
        </w:rPr>
        <w:t xml:space="preserve">] </w:t>
      </w:r>
    </w:p>
    <w:p w14:paraId="153DC6C3" w14:textId="77777777" w:rsidR="007E47D8" w:rsidRPr="00FF1509" w:rsidRDefault="007E47D8" w:rsidP="00C176C0">
      <w:pPr>
        <w:pStyle w:val="Title"/>
        <w:jc w:val="left"/>
        <w:rPr>
          <w:sz w:val="24"/>
          <w:szCs w:val="24"/>
        </w:rPr>
      </w:pPr>
    </w:p>
    <w:p w14:paraId="153DC6C4" w14:textId="2DE023DE" w:rsidR="007E47D8" w:rsidRPr="00FF1509" w:rsidRDefault="007E47D8" w:rsidP="00C176C0">
      <w:pPr>
        <w:pStyle w:val="Title"/>
        <w:numPr>
          <w:ilvl w:val="0"/>
          <w:numId w:val="15"/>
        </w:numPr>
        <w:jc w:val="left"/>
        <w:rPr>
          <w:b w:val="0"/>
          <w:sz w:val="24"/>
          <w:szCs w:val="24"/>
        </w:rPr>
      </w:pPr>
      <w:r w:rsidRPr="002F7A09">
        <w:rPr>
          <w:sz w:val="24"/>
          <w:szCs w:val="24"/>
          <w:highlight w:val="yellow"/>
        </w:rPr>
        <w:t>Fire Drills</w:t>
      </w:r>
      <w:r w:rsidRPr="00FF1509">
        <w:rPr>
          <w:b w:val="0"/>
          <w:sz w:val="24"/>
          <w:szCs w:val="24"/>
        </w:rPr>
        <w:t xml:space="preserve"> – A fire drill shall be conducted per the California Fire Code.  The frequency is based on the age of the children. [20</w:t>
      </w:r>
      <w:r w:rsidR="00CC526E">
        <w:rPr>
          <w:b w:val="0"/>
          <w:sz w:val="24"/>
          <w:szCs w:val="24"/>
        </w:rPr>
        <w:t>22</w:t>
      </w:r>
      <w:r w:rsidRPr="00FF1509">
        <w:rPr>
          <w:b w:val="0"/>
          <w:sz w:val="24"/>
          <w:szCs w:val="24"/>
        </w:rPr>
        <w:t xml:space="preserve"> CFC 40</w:t>
      </w:r>
      <w:r w:rsidR="004153E8">
        <w:rPr>
          <w:b w:val="0"/>
          <w:sz w:val="24"/>
          <w:szCs w:val="24"/>
        </w:rPr>
        <w:t>3</w:t>
      </w:r>
      <w:r w:rsidRPr="00FF1509">
        <w:rPr>
          <w:b w:val="0"/>
          <w:sz w:val="24"/>
          <w:szCs w:val="24"/>
        </w:rPr>
        <w:t>.</w:t>
      </w:r>
      <w:r w:rsidR="004153E8">
        <w:rPr>
          <w:b w:val="0"/>
          <w:sz w:val="24"/>
          <w:szCs w:val="24"/>
        </w:rPr>
        <w:t>4.</w:t>
      </w:r>
      <w:r w:rsidRPr="00FF1509">
        <w:rPr>
          <w:b w:val="0"/>
          <w:sz w:val="24"/>
          <w:szCs w:val="24"/>
        </w:rPr>
        <w:t>1 – 40</w:t>
      </w:r>
      <w:r w:rsidR="004153E8">
        <w:rPr>
          <w:b w:val="0"/>
          <w:sz w:val="24"/>
          <w:szCs w:val="24"/>
        </w:rPr>
        <w:t>4</w:t>
      </w:r>
      <w:r w:rsidRPr="00FF1509">
        <w:rPr>
          <w:b w:val="0"/>
          <w:sz w:val="24"/>
          <w:szCs w:val="24"/>
        </w:rPr>
        <w:t>.</w:t>
      </w:r>
      <w:r w:rsidR="004153E8">
        <w:rPr>
          <w:b w:val="0"/>
          <w:sz w:val="24"/>
          <w:szCs w:val="24"/>
        </w:rPr>
        <w:t>4.4</w:t>
      </w:r>
      <w:r w:rsidRPr="00FF1509">
        <w:rPr>
          <w:b w:val="0"/>
          <w:sz w:val="24"/>
          <w:szCs w:val="24"/>
        </w:rPr>
        <w:t>]</w:t>
      </w:r>
    </w:p>
    <w:p w14:paraId="153DC6C5" w14:textId="77777777" w:rsidR="007E47D8" w:rsidRPr="00FF1509" w:rsidRDefault="007E47D8" w:rsidP="00E73BBA">
      <w:pPr>
        <w:pStyle w:val="Title"/>
        <w:jc w:val="left"/>
        <w:rPr>
          <w:b w:val="0"/>
          <w:sz w:val="24"/>
          <w:szCs w:val="24"/>
        </w:rPr>
      </w:pPr>
    </w:p>
    <w:p w14:paraId="153DC6C6" w14:textId="5C4095D8" w:rsidR="007E47D8" w:rsidRPr="00FF1509" w:rsidRDefault="007E47D8" w:rsidP="00053FEB">
      <w:pPr>
        <w:pStyle w:val="Title"/>
        <w:numPr>
          <w:ilvl w:val="0"/>
          <w:numId w:val="15"/>
        </w:numPr>
        <w:jc w:val="left"/>
        <w:rPr>
          <w:b w:val="0"/>
          <w:sz w:val="24"/>
          <w:szCs w:val="24"/>
        </w:rPr>
      </w:pPr>
      <w:r w:rsidRPr="00FF1509">
        <w:rPr>
          <w:sz w:val="24"/>
          <w:szCs w:val="24"/>
        </w:rPr>
        <w:t>Fire extinguisher</w:t>
      </w:r>
      <w:r w:rsidRPr="00FF1509">
        <w:rPr>
          <w:b w:val="0"/>
          <w:sz w:val="24"/>
          <w:szCs w:val="24"/>
        </w:rPr>
        <w:t xml:space="preserve"> – At least one 2A:10B:C rated fire extinguisher shall be mounted in a visible and accessible location with the top of the extinguisher no higher than 5 feet.  The maximum travel distance to an extinguisher shall not be more than 75 feet.  Fire extinguishers shall be serviced annually with a service tag attached.  </w:t>
      </w:r>
      <w:r w:rsidRPr="00FF1509">
        <w:rPr>
          <w:b w:val="0"/>
          <w:i/>
          <w:sz w:val="24"/>
          <w:szCs w:val="24"/>
        </w:rPr>
        <w:t>[20</w:t>
      </w:r>
      <w:r w:rsidR="004C0F81">
        <w:rPr>
          <w:b w:val="0"/>
          <w:i/>
          <w:sz w:val="24"/>
          <w:szCs w:val="24"/>
        </w:rPr>
        <w:t>22</w:t>
      </w:r>
      <w:r w:rsidRPr="00FF1509">
        <w:rPr>
          <w:b w:val="0"/>
          <w:i/>
          <w:sz w:val="24"/>
          <w:szCs w:val="24"/>
        </w:rPr>
        <w:t xml:space="preserve"> CFC 906.1]</w:t>
      </w:r>
    </w:p>
    <w:p w14:paraId="153DC6C7" w14:textId="77777777" w:rsidR="007E47D8" w:rsidRPr="00FF1509" w:rsidRDefault="007E47D8" w:rsidP="00C176C0">
      <w:pPr>
        <w:pStyle w:val="Title"/>
        <w:numPr>
          <w:ilvl w:val="1"/>
          <w:numId w:val="15"/>
        </w:numPr>
        <w:jc w:val="left"/>
        <w:rPr>
          <w:b w:val="0"/>
          <w:sz w:val="24"/>
          <w:szCs w:val="24"/>
        </w:rPr>
      </w:pPr>
      <w:r w:rsidRPr="00FF1509">
        <w:rPr>
          <w:b w:val="0"/>
          <w:sz w:val="24"/>
          <w:szCs w:val="24"/>
        </w:rPr>
        <w:t>There shall be a fire extinguisher located in each room regardless if it is within 75’ if there is a closeable door between the two rooms.</w:t>
      </w:r>
    </w:p>
    <w:p w14:paraId="153DC6C8" w14:textId="77777777" w:rsidR="007E47D8" w:rsidRPr="00FF1509" w:rsidRDefault="007E47D8" w:rsidP="00C176C0">
      <w:pPr>
        <w:pStyle w:val="Title"/>
        <w:ind w:left="1440"/>
        <w:jc w:val="left"/>
        <w:rPr>
          <w:b w:val="0"/>
          <w:sz w:val="24"/>
          <w:szCs w:val="24"/>
        </w:rPr>
      </w:pPr>
    </w:p>
    <w:p w14:paraId="153DC6C9" w14:textId="61319407" w:rsidR="007E47D8" w:rsidRPr="00FF1509" w:rsidRDefault="007E47D8" w:rsidP="00C176C0">
      <w:pPr>
        <w:pStyle w:val="Title"/>
        <w:numPr>
          <w:ilvl w:val="0"/>
          <w:numId w:val="15"/>
        </w:numPr>
        <w:jc w:val="left"/>
        <w:rPr>
          <w:b w:val="0"/>
          <w:i/>
          <w:sz w:val="24"/>
          <w:szCs w:val="24"/>
        </w:rPr>
      </w:pPr>
      <w:r w:rsidRPr="00FF1509">
        <w:rPr>
          <w:sz w:val="24"/>
          <w:szCs w:val="24"/>
        </w:rPr>
        <w:lastRenderedPageBreak/>
        <w:t>Flammable liquids</w:t>
      </w:r>
      <w:r w:rsidRPr="00FF1509">
        <w:rPr>
          <w:b w:val="0"/>
          <w:sz w:val="24"/>
          <w:szCs w:val="24"/>
        </w:rPr>
        <w:t xml:space="preserve"> - Storage and use of more than 5 gallons of flammable liquids requires a permit.  Such liquids may not be stored inside of the residence</w:t>
      </w:r>
      <w:r w:rsidRPr="00FF1509">
        <w:rPr>
          <w:b w:val="0"/>
          <w:i/>
          <w:sz w:val="24"/>
          <w:szCs w:val="24"/>
        </w:rPr>
        <w:t>. [20</w:t>
      </w:r>
      <w:r w:rsidR="006D6EF2">
        <w:rPr>
          <w:b w:val="0"/>
          <w:i/>
          <w:sz w:val="24"/>
          <w:szCs w:val="24"/>
        </w:rPr>
        <w:t>22</w:t>
      </w:r>
      <w:r w:rsidRPr="00FF1509">
        <w:rPr>
          <w:b w:val="0"/>
          <w:i/>
          <w:sz w:val="24"/>
          <w:szCs w:val="24"/>
        </w:rPr>
        <w:t xml:space="preserve"> CFC 105.</w:t>
      </w:r>
      <w:r w:rsidR="006D6EF2">
        <w:rPr>
          <w:b w:val="0"/>
          <w:i/>
          <w:sz w:val="24"/>
          <w:szCs w:val="24"/>
        </w:rPr>
        <w:t>5</w:t>
      </w:r>
      <w:r w:rsidRPr="00FF1509">
        <w:rPr>
          <w:b w:val="0"/>
          <w:i/>
          <w:sz w:val="24"/>
          <w:szCs w:val="24"/>
        </w:rPr>
        <w:t>.1</w:t>
      </w:r>
      <w:r w:rsidR="006D6EF2">
        <w:rPr>
          <w:b w:val="0"/>
          <w:i/>
          <w:sz w:val="24"/>
          <w:szCs w:val="24"/>
        </w:rPr>
        <w:t>8</w:t>
      </w:r>
      <w:r w:rsidRPr="00FF1509">
        <w:rPr>
          <w:b w:val="0"/>
          <w:i/>
          <w:sz w:val="24"/>
          <w:szCs w:val="24"/>
        </w:rPr>
        <w:t xml:space="preserve">] </w:t>
      </w:r>
    </w:p>
    <w:p w14:paraId="153DC6CA" w14:textId="77777777" w:rsidR="007E47D8" w:rsidRPr="00FF1509" w:rsidRDefault="007E47D8" w:rsidP="00C176C0">
      <w:pPr>
        <w:pStyle w:val="Title"/>
        <w:ind w:left="720"/>
        <w:jc w:val="left"/>
        <w:rPr>
          <w:b w:val="0"/>
          <w:sz w:val="24"/>
          <w:szCs w:val="24"/>
        </w:rPr>
      </w:pPr>
    </w:p>
    <w:p w14:paraId="153DC6CB" w14:textId="7B208886" w:rsidR="007E47D8" w:rsidRPr="00FF1509" w:rsidRDefault="007E47D8" w:rsidP="00B75BEA">
      <w:pPr>
        <w:pStyle w:val="Title"/>
        <w:numPr>
          <w:ilvl w:val="0"/>
          <w:numId w:val="15"/>
        </w:numPr>
        <w:jc w:val="left"/>
        <w:rPr>
          <w:b w:val="0"/>
          <w:sz w:val="24"/>
          <w:szCs w:val="24"/>
        </w:rPr>
      </w:pPr>
      <w:r w:rsidRPr="00FF1509">
        <w:rPr>
          <w:bCs/>
          <w:sz w:val="24"/>
          <w:szCs w:val="24"/>
        </w:rPr>
        <w:t>Garages</w:t>
      </w:r>
      <w:r w:rsidRPr="00FF1509">
        <w:rPr>
          <w:b w:val="0"/>
          <w:bCs/>
          <w:sz w:val="24"/>
          <w:szCs w:val="24"/>
        </w:rPr>
        <w:t xml:space="preserve"> – </w:t>
      </w:r>
      <w:r w:rsidRPr="00FF1509">
        <w:rPr>
          <w:b w:val="0"/>
          <w:sz w:val="24"/>
          <w:szCs w:val="24"/>
        </w:rPr>
        <w:t>If a garage is attached to a school in a residential structure, the door between the residence and the garage shall be maintained to be self-closing and self-latching. The door shall be fire rated or a minimum 1</w:t>
      </w:r>
      <w:r w:rsidRPr="00FF1509">
        <w:rPr>
          <w:b w:val="0"/>
          <w:sz w:val="24"/>
          <w:szCs w:val="24"/>
          <w:vertAlign w:val="superscript"/>
        </w:rPr>
        <w:t>3</w:t>
      </w:r>
      <w:r w:rsidRPr="00FF1509">
        <w:rPr>
          <w:b w:val="0"/>
          <w:sz w:val="24"/>
          <w:szCs w:val="24"/>
        </w:rPr>
        <w:t>/</w:t>
      </w:r>
      <w:r w:rsidRPr="00FF1509">
        <w:rPr>
          <w:b w:val="0"/>
          <w:sz w:val="24"/>
          <w:szCs w:val="24"/>
          <w:vertAlign w:val="subscript"/>
        </w:rPr>
        <w:t>8</w:t>
      </w:r>
      <w:r w:rsidRPr="00FF1509">
        <w:rPr>
          <w:b w:val="0"/>
          <w:sz w:val="24"/>
          <w:szCs w:val="24"/>
        </w:rPr>
        <w:t xml:space="preserve"> inch thick solid wood door. The garage shall not be used as anything other than a garage unless it is permitted for occupancy. There shall be no additional openings from the garage into any portion of the residence. Maintain the garage in a neat, orderly fashion with minimal combustible storage. Clearance between the water heater and any combustible material shall be maintained in accordance with the manufacturer’s specifications and the heater’s listing. Typically, 18 inches is the minimum clearance required</w:t>
      </w:r>
      <w:r w:rsidRPr="00FF1509">
        <w:rPr>
          <w:b w:val="0"/>
          <w:i/>
          <w:sz w:val="24"/>
          <w:szCs w:val="24"/>
        </w:rPr>
        <w:t>.</w:t>
      </w:r>
      <w:r w:rsidRPr="00FF1509">
        <w:rPr>
          <w:b w:val="0"/>
          <w:bCs/>
          <w:i/>
          <w:sz w:val="16"/>
          <w:szCs w:val="16"/>
        </w:rPr>
        <w:t xml:space="preserve">  </w:t>
      </w:r>
      <w:r w:rsidRPr="00FF1509">
        <w:rPr>
          <w:b w:val="0"/>
          <w:bCs/>
          <w:i/>
          <w:sz w:val="24"/>
          <w:szCs w:val="24"/>
        </w:rPr>
        <w:t>[20</w:t>
      </w:r>
      <w:r w:rsidR="006D6EF2">
        <w:rPr>
          <w:b w:val="0"/>
          <w:bCs/>
          <w:i/>
          <w:sz w:val="24"/>
          <w:szCs w:val="24"/>
        </w:rPr>
        <w:t>22</w:t>
      </w:r>
      <w:r w:rsidRPr="00FF1509">
        <w:rPr>
          <w:b w:val="0"/>
          <w:bCs/>
          <w:i/>
          <w:sz w:val="24"/>
          <w:szCs w:val="24"/>
        </w:rPr>
        <w:t xml:space="preserve"> CBC 406.3.</w:t>
      </w:r>
      <w:r w:rsidR="006D6EF2">
        <w:rPr>
          <w:b w:val="0"/>
          <w:bCs/>
          <w:i/>
          <w:sz w:val="24"/>
          <w:szCs w:val="24"/>
        </w:rPr>
        <w:t>2.1</w:t>
      </w:r>
      <w:r w:rsidRPr="00FF1509">
        <w:rPr>
          <w:b w:val="0"/>
          <w:bCs/>
          <w:i/>
          <w:sz w:val="24"/>
          <w:szCs w:val="24"/>
        </w:rPr>
        <w:t>]</w:t>
      </w:r>
    </w:p>
    <w:p w14:paraId="153DC6CC" w14:textId="77777777" w:rsidR="007E47D8" w:rsidRPr="00FF1509" w:rsidRDefault="007E47D8" w:rsidP="00C176C0">
      <w:pPr>
        <w:pStyle w:val="Title"/>
        <w:jc w:val="left"/>
        <w:rPr>
          <w:sz w:val="24"/>
          <w:szCs w:val="24"/>
        </w:rPr>
      </w:pPr>
    </w:p>
    <w:p w14:paraId="1DFFD6BF" w14:textId="5A76ECCF" w:rsidR="006D6EF2" w:rsidRDefault="007E47D8" w:rsidP="006D6EF2">
      <w:pPr>
        <w:pStyle w:val="Title"/>
        <w:numPr>
          <w:ilvl w:val="0"/>
          <w:numId w:val="15"/>
        </w:numPr>
        <w:ind w:left="0"/>
        <w:jc w:val="left"/>
        <w:rPr>
          <w:i/>
          <w:sz w:val="24"/>
          <w:szCs w:val="24"/>
        </w:rPr>
      </w:pPr>
      <w:r w:rsidRPr="006D6EF2">
        <w:rPr>
          <w:sz w:val="24"/>
          <w:szCs w:val="24"/>
        </w:rPr>
        <w:t>Heating appliances</w:t>
      </w:r>
      <w:r w:rsidRPr="006D6EF2">
        <w:rPr>
          <w:b w:val="0"/>
          <w:sz w:val="24"/>
          <w:szCs w:val="24"/>
        </w:rPr>
        <w:t xml:space="preserve"> - Every heating appliance which does not have protective features incorporated into the design shall be provided with guards that will provide protection against the ignition of clothing and combustible materials.</w:t>
      </w:r>
      <w:r w:rsidRPr="006D6EF2">
        <w:rPr>
          <w:b w:val="0"/>
          <w:i/>
          <w:sz w:val="24"/>
          <w:szCs w:val="24"/>
        </w:rPr>
        <w:t xml:space="preserve"> [20</w:t>
      </w:r>
      <w:r w:rsidR="006D6EF2" w:rsidRPr="00362001">
        <w:rPr>
          <w:b w:val="0"/>
          <w:bCs/>
          <w:i/>
          <w:sz w:val="24"/>
          <w:szCs w:val="24"/>
        </w:rPr>
        <w:t>22</w:t>
      </w:r>
      <w:r w:rsidRPr="006D6EF2">
        <w:rPr>
          <w:b w:val="0"/>
          <w:i/>
          <w:sz w:val="24"/>
          <w:szCs w:val="24"/>
        </w:rPr>
        <w:t xml:space="preserve"> CFC 60</w:t>
      </w:r>
      <w:r w:rsidR="00362001">
        <w:rPr>
          <w:b w:val="0"/>
          <w:i/>
          <w:sz w:val="24"/>
          <w:szCs w:val="24"/>
        </w:rPr>
        <w:t>5.6</w:t>
      </w:r>
      <w:r w:rsidRPr="006D6EF2">
        <w:rPr>
          <w:b w:val="0"/>
          <w:i/>
          <w:sz w:val="24"/>
          <w:szCs w:val="24"/>
        </w:rPr>
        <w:t>]</w:t>
      </w:r>
    </w:p>
    <w:p w14:paraId="7ADE216B" w14:textId="77777777" w:rsidR="006D6EF2" w:rsidRDefault="006D6EF2" w:rsidP="006D6EF2">
      <w:pPr>
        <w:pStyle w:val="ListParagraph"/>
        <w:rPr>
          <w:sz w:val="24"/>
          <w:szCs w:val="24"/>
        </w:rPr>
      </w:pPr>
    </w:p>
    <w:p w14:paraId="153DC6CF" w14:textId="3B3B9BBD" w:rsidR="007E47D8" w:rsidRPr="006D6EF2" w:rsidRDefault="007E47D8" w:rsidP="006D6EF2">
      <w:pPr>
        <w:pStyle w:val="Title"/>
        <w:numPr>
          <w:ilvl w:val="0"/>
          <w:numId w:val="15"/>
        </w:numPr>
        <w:ind w:left="0"/>
        <w:jc w:val="left"/>
        <w:rPr>
          <w:i/>
          <w:sz w:val="24"/>
          <w:szCs w:val="24"/>
        </w:rPr>
      </w:pPr>
      <w:r w:rsidRPr="006D6EF2">
        <w:rPr>
          <w:sz w:val="24"/>
          <w:szCs w:val="24"/>
        </w:rPr>
        <w:t>Permits</w:t>
      </w:r>
      <w:r w:rsidRPr="006D6EF2">
        <w:rPr>
          <w:b w:val="0"/>
          <w:sz w:val="24"/>
          <w:szCs w:val="24"/>
        </w:rPr>
        <w:t xml:space="preserve"> approved by the Building Official shall be presented to the inspector for all additions, remodels or conversions.  [20</w:t>
      </w:r>
      <w:r w:rsidR="00362001">
        <w:rPr>
          <w:b w:val="0"/>
          <w:sz w:val="24"/>
          <w:szCs w:val="24"/>
        </w:rPr>
        <w:t>22</w:t>
      </w:r>
      <w:r w:rsidRPr="006D6EF2">
        <w:rPr>
          <w:b w:val="0"/>
          <w:sz w:val="24"/>
          <w:szCs w:val="24"/>
        </w:rPr>
        <w:t xml:space="preserve"> CFC 105.1]</w:t>
      </w:r>
    </w:p>
    <w:p w14:paraId="153DC6D0" w14:textId="77777777" w:rsidR="007E47D8" w:rsidRPr="00FF1509" w:rsidRDefault="007E47D8" w:rsidP="001D1583">
      <w:pPr>
        <w:pStyle w:val="Title"/>
        <w:ind w:left="360"/>
        <w:jc w:val="left"/>
        <w:rPr>
          <w:b w:val="0"/>
          <w:i/>
          <w:sz w:val="24"/>
          <w:szCs w:val="24"/>
        </w:rPr>
      </w:pPr>
    </w:p>
    <w:p w14:paraId="153DC6D1" w14:textId="15D2F0A4" w:rsidR="007E47D8" w:rsidRPr="00FF1509" w:rsidRDefault="007E47D8" w:rsidP="001D1583">
      <w:pPr>
        <w:pStyle w:val="Title"/>
        <w:numPr>
          <w:ilvl w:val="0"/>
          <w:numId w:val="15"/>
        </w:numPr>
        <w:jc w:val="left"/>
        <w:rPr>
          <w:b w:val="0"/>
          <w:i/>
          <w:sz w:val="24"/>
          <w:szCs w:val="24"/>
        </w:rPr>
      </w:pPr>
      <w:r w:rsidRPr="00FF1509">
        <w:rPr>
          <w:sz w:val="24"/>
          <w:szCs w:val="24"/>
        </w:rPr>
        <w:t>Second Story</w:t>
      </w:r>
      <w:r w:rsidRPr="00FF1509">
        <w:rPr>
          <w:b w:val="0"/>
          <w:sz w:val="24"/>
          <w:szCs w:val="24"/>
        </w:rPr>
        <w:t xml:space="preserve"> access shall be allowed as long as the following criteria is met: [20</w:t>
      </w:r>
      <w:r w:rsidR="00362001">
        <w:rPr>
          <w:b w:val="0"/>
          <w:sz w:val="24"/>
          <w:szCs w:val="24"/>
        </w:rPr>
        <w:t>22</w:t>
      </w:r>
      <w:r w:rsidRPr="00FF1509">
        <w:rPr>
          <w:b w:val="0"/>
          <w:sz w:val="24"/>
          <w:szCs w:val="24"/>
        </w:rPr>
        <w:t xml:space="preserve"> CFC 903.2.3]</w:t>
      </w:r>
    </w:p>
    <w:p w14:paraId="153DC6D2" w14:textId="77777777" w:rsidR="007E47D8" w:rsidRPr="00FF1509" w:rsidRDefault="007E47D8" w:rsidP="001D1583">
      <w:pPr>
        <w:pStyle w:val="Title"/>
        <w:numPr>
          <w:ilvl w:val="1"/>
          <w:numId w:val="15"/>
        </w:numPr>
        <w:jc w:val="left"/>
        <w:rPr>
          <w:b w:val="0"/>
          <w:i/>
          <w:sz w:val="24"/>
          <w:szCs w:val="24"/>
        </w:rPr>
      </w:pPr>
      <w:r w:rsidRPr="00FF1509">
        <w:rPr>
          <w:b w:val="0"/>
          <w:sz w:val="24"/>
          <w:szCs w:val="24"/>
        </w:rPr>
        <w:t>Monitored Fire Alarm system</w:t>
      </w:r>
    </w:p>
    <w:p w14:paraId="153DC6D3" w14:textId="77777777" w:rsidR="007E47D8" w:rsidRPr="00FF1509" w:rsidRDefault="007E47D8" w:rsidP="001D1583">
      <w:pPr>
        <w:pStyle w:val="Title"/>
        <w:numPr>
          <w:ilvl w:val="1"/>
          <w:numId w:val="15"/>
        </w:numPr>
        <w:jc w:val="left"/>
        <w:rPr>
          <w:b w:val="0"/>
          <w:i/>
          <w:sz w:val="24"/>
          <w:szCs w:val="24"/>
        </w:rPr>
      </w:pPr>
      <w:r w:rsidRPr="00FF1509">
        <w:rPr>
          <w:b w:val="0"/>
          <w:sz w:val="24"/>
          <w:szCs w:val="24"/>
        </w:rPr>
        <w:t>Automatic Sprinkler system throughout the building if the building is &gt; 12,000 sq. feet</w:t>
      </w:r>
    </w:p>
    <w:p w14:paraId="153DC6D4" w14:textId="77777777" w:rsidR="007E47D8" w:rsidRPr="00FF1509" w:rsidRDefault="007E47D8" w:rsidP="001D1583">
      <w:pPr>
        <w:pStyle w:val="Title"/>
        <w:numPr>
          <w:ilvl w:val="1"/>
          <w:numId w:val="15"/>
        </w:numPr>
        <w:jc w:val="left"/>
        <w:rPr>
          <w:b w:val="0"/>
          <w:i/>
          <w:sz w:val="24"/>
          <w:szCs w:val="24"/>
        </w:rPr>
      </w:pPr>
      <w:r w:rsidRPr="00FF1509">
        <w:rPr>
          <w:b w:val="0"/>
          <w:color w:val="FF0000"/>
          <w:sz w:val="24"/>
          <w:szCs w:val="24"/>
        </w:rPr>
        <w:t>Means of Egress from the second floor on the exterior of the building?????</w:t>
      </w:r>
    </w:p>
    <w:p w14:paraId="153DC6D5" w14:textId="77777777" w:rsidR="007E47D8" w:rsidRPr="00FF1509" w:rsidRDefault="007E47D8" w:rsidP="001D1583">
      <w:pPr>
        <w:pStyle w:val="Title"/>
        <w:ind w:left="360"/>
        <w:jc w:val="left"/>
        <w:rPr>
          <w:b w:val="0"/>
          <w:i/>
          <w:sz w:val="24"/>
          <w:szCs w:val="24"/>
        </w:rPr>
      </w:pPr>
    </w:p>
    <w:p w14:paraId="153DC6D6" w14:textId="77777777" w:rsidR="007E47D8" w:rsidRPr="00FF1509" w:rsidRDefault="007E47D8" w:rsidP="00DE4298">
      <w:pPr>
        <w:pStyle w:val="Title"/>
        <w:jc w:val="left"/>
        <w:rPr>
          <w:b w:val="0"/>
          <w:sz w:val="24"/>
          <w:szCs w:val="24"/>
        </w:rPr>
      </w:pPr>
    </w:p>
    <w:p w14:paraId="153DC6D7" w14:textId="77777777" w:rsidR="007E47D8" w:rsidRPr="00FF1509" w:rsidRDefault="007E47D8" w:rsidP="003E6B8F">
      <w:pPr>
        <w:pStyle w:val="Title"/>
        <w:numPr>
          <w:ilvl w:val="0"/>
          <w:numId w:val="30"/>
        </w:numPr>
        <w:jc w:val="left"/>
        <w:rPr>
          <w:b w:val="0"/>
          <w:sz w:val="24"/>
          <w:szCs w:val="24"/>
          <w:u w:val="single"/>
        </w:rPr>
      </w:pPr>
      <w:r w:rsidRPr="00FF1509">
        <w:rPr>
          <w:b w:val="0"/>
          <w:sz w:val="24"/>
          <w:szCs w:val="24"/>
          <w:u w:val="single"/>
        </w:rPr>
        <w:t>ADDITIONAL REQUIREMENTS FOR EXISTING STRUCTURES AND SYSTEMS</w:t>
      </w:r>
    </w:p>
    <w:p w14:paraId="153DC6D8" w14:textId="77777777" w:rsidR="007E47D8" w:rsidRPr="00FF1509" w:rsidRDefault="007E47D8" w:rsidP="003E6B8F">
      <w:pPr>
        <w:pStyle w:val="Title"/>
        <w:ind w:left="360"/>
        <w:jc w:val="left"/>
        <w:rPr>
          <w:b w:val="0"/>
          <w:sz w:val="24"/>
          <w:szCs w:val="24"/>
        </w:rPr>
      </w:pPr>
    </w:p>
    <w:p w14:paraId="153DC6D9" w14:textId="77777777" w:rsidR="007E47D8" w:rsidRPr="00FF1509" w:rsidRDefault="007E47D8" w:rsidP="00724EFF">
      <w:pPr>
        <w:pStyle w:val="Title"/>
        <w:numPr>
          <w:ilvl w:val="0"/>
          <w:numId w:val="36"/>
        </w:numPr>
        <w:jc w:val="left"/>
        <w:rPr>
          <w:b w:val="0"/>
          <w:sz w:val="24"/>
          <w:szCs w:val="24"/>
        </w:rPr>
      </w:pPr>
      <w:r w:rsidRPr="00FF1509">
        <w:rPr>
          <w:b w:val="0"/>
          <w:sz w:val="24"/>
          <w:szCs w:val="24"/>
        </w:rPr>
        <w:t>All existing suppression systems must be maintained [TITLE 19, DIV. 1 CH. 5]</w:t>
      </w:r>
    </w:p>
    <w:p w14:paraId="153DC6DA" w14:textId="77777777" w:rsidR="007E47D8" w:rsidRPr="00FF1509" w:rsidRDefault="007E47D8" w:rsidP="00724EFF">
      <w:pPr>
        <w:pStyle w:val="Title"/>
        <w:numPr>
          <w:ilvl w:val="1"/>
          <w:numId w:val="36"/>
        </w:numPr>
        <w:jc w:val="left"/>
        <w:rPr>
          <w:b w:val="0"/>
          <w:sz w:val="24"/>
          <w:szCs w:val="24"/>
        </w:rPr>
      </w:pPr>
      <w:r w:rsidRPr="002F7A09">
        <w:rPr>
          <w:b w:val="0"/>
          <w:sz w:val="24"/>
          <w:szCs w:val="24"/>
          <w:highlight w:val="yellow"/>
        </w:rPr>
        <w:t>Sprinkler systems must be current on their 5-yr flow</w:t>
      </w:r>
      <w:r w:rsidRPr="00FF1509">
        <w:rPr>
          <w:b w:val="0"/>
          <w:sz w:val="24"/>
          <w:szCs w:val="24"/>
        </w:rPr>
        <w:t xml:space="preserve"> test [NFPA 13.2.1]</w:t>
      </w:r>
    </w:p>
    <w:p w14:paraId="153DC6DB" w14:textId="77777777" w:rsidR="007E47D8" w:rsidRPr="00FF1509" w:rsidRDefault="007E47D8" w:rsidP="00C94733">
      <w:pPr>
        <w:pStyle w:val="Title"/>
        <w:numPr>
          <w:ilvl w:val="2"/>
          <w:numId w:val="36"/>
        </w:numPr>
        <w:jc w:val="left"/>
        <w:rPr>
          <w:b w:val="0"/>
          <w:sz w:val="24"/>
          <w:szCs w:val="24"/>
        </w:rPr>
      </w:pPr>
      <w:r w:rsidRPr="00FF1509">
        <w:rPr>
          <w:b w:val="0"/>
          <w:sz w:val="24"/>
          <w:szCs w:val="24"/>
        </w:rPr>
        <w:t>Sticker shall be placed on main riser.</w:t>
      </w:r>
    </w:p>
    <w:p w14:paraId="153DC6DC" w14:textId="372984C7" w:rsidR="007E47D8" w:rsidRPr="00FF1509" w:rsidRDefault="007E47D8" w:rsidP="00724EFF">
      <w:pPr>
        <w:pStyle w:val="Title"/>
        <w:numPr>
          <w:ilvl w:val="1"/>
          <w:numId w:val="36"/>
        </w:numPr>
        <w:jc w:val="left"/>
        <w:rPr>
          <w:b w:val="0"/>
          <w:sz w:val="24"/>
          <w:szCs w:val="24"/>
        </w:rPr>
      </w:pPr>
      <w:r w:rsidRPr="00FF1509">
        <w:rPr>
          <w:b w:val="0"/>
          <w:sz w:val="24"/>
          <w:szCs w:val="24"/>
        </w:rPr>
        <w:t>Fire alarm panels or manual pull stations must be current on the annual inspection.               [20</w:t>
      </w:r>
      <w:r w:rsidR="00362001">
        <w:rPr>
          <w:b w:val="0"/>
          <w:sz w:val="24"/>
          <w:szCs w:val="24"/>
        </w:rPr>
        <w:t>22</w:t>
      </w:r>
      <w:r w:rsidRPr="00FF1509">
        <w:rPr>
          <w:b w:val="0"/>
          <w:sz w:val="24"/>
          <w:szCs w:val="24"/>
        </w:rPr>
        <w:t xml:space="preserve"> CFC 907.</w:t>
      </w:r>
      <w:r w:rsidR="00362001">
        <w:rPr>
          <w:b w:val="0"/>
          <w:sz w:val="24"/>
          <w:szCs w:val="24"/>
        </w:rPr>
        <w:t>2</w:t>
      </w:r>
      <w:r w:rsidRPr="00FF1509">
        <w:rPr>
          <w:b w:val="0"/>
          <w:sz w:val="24"/>
          <w:szCs w:val="24"/>
        </w:rPr>
        <w:t>.</w:t>
      </w:r>
      <w:r w:rsidR="00362001">
        <w:rPr>
          <w:b w:val="0"/>
          <w:sz w:val="24"/>
          <w:szCs w:val="24"/>
        </w:rPr>
        <w:t>3</w:t>
      </w:r>
      <w:r w:rsidRPr="00FF1509">
        <w:rPr>
          <w:b w:val="0"/>
          <w:sz w:val="24"/>
          <w:szCs w:val="24"/>
        </w:rPr>
        <w:t>]</w:t>
      </w:r>
    </w:p>
    <w:p w14:paraId="153DC6DD" w14:textId="77777777" w:rsidR="007E47D8" w:rsidRPr="00FF1509" w:rsidRDefault="007E47D8" w:rsidP="00C94733">
      <w:pPr>
        <w:pStyle w:val="Title"/>
        <w:numPr>
          <w:ilvl w:val="2"/>
          <w:numId w:val="36"/>
        </w:numPr>
        <w:jc w:val="left"/>
        <w:rPr>
          <w:b w:val="0"/>
          <w:sz w:val="24"/>
          <w:szCs w:val="24"/>
        </w:rPr>
      </w:pPr>
      <w:r w:rsidRPr="00FF1509">
        <w:rPr>
          <w:b w:val="0"/>
          <w:sz w:val="24"/>
          <w:szCs w:val="24"/>
        </w:rPr>
        <w:t>Include the code stating that documents must be kept on site.</w:t>
      </w:r>
    </w:p>
    <w:p w14:paraId="153DC6DE" w14:textId="2C0D7D13" w:rsidR="007E47D8" w:rsidRPr="00FF1509" w:rsidRDefault="007E47D8" w:rsidP="00724EFF">
      <w:pPr>
        <w:pStyle w:val="Title"/>
        <w:numPr>
          <w:ilvl w:val="1"/>
          <w:numId w:val="36"/>
        </w:numPr>
        <w:jc w:val="left"/>
        <w:rPr>
          <w:b w:val="0"/>
          <w:sz w:val="24"/>
          <w:szCs w:val="24"/>
        </w:rPr>
      </w:pPr>
      <w:r w:rsidRPr="00FF1509">
        <w:rPr>
          <w:b w:val="0"/>
          <w:sz w:val="24"/>
          <w:szCs w:val="24"/>
        </w:rPr>
        <w:t>Fixed extinguishing systems (Ansul) must be current on the semi-annual inspection.             [20</w:t>
      </w:r>
      <w:r w:rsidR="00362001">
        <w:rPr>
          <w:b w:val="0"/>
          <w:sz w:val="24"/>
          <w:szCs w:val="24"/>
        </w:rPr>
        <w:t>22</w:t>
      </w:r>
      <w:r w:rsidRPr="00FF1509">
        <w:rPr>
          <w:b w:val="0"/>
          <w:sz w:val="24"/>
          <w:szCs w:val="24"/>
        </w:rPr>
        <w:t xml:space="preserve"> CFC 904.</w:t>
      </w:r>
      <w:r w:rsidR="00362001">
        <w:rPr>
          <w:b w:val="0"/>
          <w:sz w:val="24"/>
          <w:szCs w:val="24"/>
        </w:rPr>
        <w:t>4-904.12</w:t>
      </w:r>
      <w:r w:rsidRPr="00FF1509">
        <w:rPr>
          <w:b w:val="0"/>
          <w:sz w:val="24"/>
          <w:szCs w:val="24"/>
        </w:rPr>
        <w:t>]</w:t>
      </w:r>
    </w:p>
    <w:p w14:paraId="153DC6DF" w14:textId="77777777" w:rsidR="007E47D8" w:rsidRPr="00FF1509" w:rsidRDefault="007E47D8" w:rsidP="00C94733">
      <w:pPr>
        <w:pStyle w:val="Title"/>
        <w:numPr>
          <w:ilvl w:val="2"/>
          <w:numId w:val="36"/>
        </w:numPr>
        <w:jc w:val="left"/>
        <w:rPr>
          <w:b w:val="0"/>
          <w:sz w:val="24"/>
          <w:szCs w:val="24"/>
        </w:rPr>
      </w:pPr>
      <w:r w:rsidRPr="00FF1509">
        <w:rPr>
          <w:b w:val="0"/>
          <w:sz w:val="24"/>
          <w:szCs w:val="24"/>
        </w:rPr>
        <w:t>Tag shall be affixed on or next to the pull handle.</w:t>
      </w:r>
    </w:p>
    <w:p w14:paraId="153DC6E0" w14:textId="50DC3A66" w:rsidR="007E47D8" w:rsidRPr="00FF1509" w:rsidRDefault="007E47D8" w:rsidP="00BE4825">
      <w:pPr>
        <w:pStyle w:val="Title"/>
        <w:numPr>
          <w:ilvl w:val="1"/>
          <w:numId w:val="36"/>
        </w:numPr>
        <w:jc w:val="left"/>
        <w:rPr>
          <w:b w:val="0"/>
          <w:sz w:val="24"/>
          <w:szCs w:val="24"/>
        </w:rPr>
      </w:pPr>
      <w:r w:rsidRPr="00FF1509">
        <w:rPr>
          <w:b w:val="0"/>
          <w:sz w:val="24"/>
          <w:szCs w:val="24"/>
        </w:rPr>
        <w:t>Kitchen hood and ducts must be current on the steam cleaning inspection. [20</w:t>
      </w:r>
      <w:r w:rsidR="00362001">
        <w:rPr>
          <w:b w:val="0"/>
          <w:sz w:val="24"/>
          <w:szCs w:val="24"/>
        </w:rPr>
        <w:t>22</w:t>
      </w:r>
      <w:r w:rsidRPr="00FF1509">
        <w:rPr>
          <w:b w:val="0"/>
          <w:sz w:val="24"/>
          <w:szCs w:val="24"/>
        </w:rPr>
        <w:t xml:space="preserve"> CFC 60</w:t>
      </w:r>
      <w:r w:rsidR="00362001">
        <w:rPr>
          <w:b w:val="0"/>
          <w:sz w:val="24"/>
          <w:szCs w:val="24"/>
        </w:rPr>
        <w:t>6</w:t>
      </w:r>
      <w:r w:rsidRPr="00FF1509">
        <w:rPr>
          <w:b w:val="0"/>
          <w:sz w:val="24"/>
          <w:szCs w:val="24"/>
        </w:rPr>
        <w:t>.3.3</w:t>
      </w:r>
      <w:r w:rsidR="00362001">
        <w:rPr>
          <w:b w:val="0"/>
          <w:sz w:val="24"/>
          <w:szCs w:val="24"/>
        </w:rPr>
        <w:t>.1</w:t>
      </w:r>
      <w:r w:rsidRPr="00FF1509">
        <w:rPr>
          <w:b w:val="0"/>
          <w:sz w:val="24"/>
          <w:szCs w:val="24"/>
        </w:rPr>
        <w:t>]</w:t>
      </w:r>
    </w:p>
    <w:p w14:paraId="153DC6E1" w14:textId="77777777" w:rsidR="007E47D8" w:rsidRPr="00FF1509" w:rsidRDefault="007E47D8" w:rsidP="00C94733">
      <w:pPr>
        <w:pStyle w:val="Title"/>
        <w:numPr>
          <w:ilvl w:val="2"/>
          <w:numId w:val="36"/>
        </w:numPr>
        <w:jc w:val="left"/>
        <w:rPr>
          <w:b w:val="0"/>
          <w:sz w:val="24"/>
          <w:szCs w:val="24"/>
        </w:rPr>
      </w:pPr>
      <w:r w:rsidRPr="00FF1509">
        <w:rPr>
          <w:b w:val="0"/>
          <w:sz w:val="24"/>
          <w:szCs w:val="24"/>
        </w:rPr>
        <w:t>Sticker shall be placed on the hood.</w:t>
      </w:r>
    </w:p>
    <w:p w14:paraId="153DC6E2" w14:textId="77777777" w:rsidR="007E47D8" w:rsidRDefault="007E47D8" w:rsidP="000D68B1">
      <w:pPr>
        <w:pStyle w:val="Title"/>
        <w:jc w:val="left"/>
        <w:rPr>
          <w:b w:val="0"/>
          <w:color w:val="FF0000"/>
          <w:sz w:val="24"/>
          <w:szCs w:val="24"/>
        </w:rPr>
      </w:pPr>
    </w:p>
    <w:p w14:paraId="153DC6E3" w14:textId="77777777" w:rsidR="007E47D8" w:rsidRDefault="007E47D8" w:rsidP="000D68B1">
      <w:pPr>
        <w:pStyle w:val="Title"/>
        <w:jc w:val="left"/>
        <w:rPr>
          <w:b w:val="0"/>
          <w:color w:val="FF0000"/>
          <w:sz w:val="24"/>
          <w:szCs w:val="24"/>
        </w:rPr>
      </w:pPr>
    </w:p>
    <w:p w14:paraId="153DC6E4" w14:textId="77777777" w:rsidR="007E47D8" w:rsidRDefault="007E47D8" w:rsidP="000D68B1">
      <w:pPr>
        <w:pStyle w:val="Title"/>
        <w:jc w:val="left"/>
        <w:rPr>
          <w:b w:val="0"/>
          <w:color w:val="FF0000"/>
          <w:sz w:val="24"/>
          <w:szCs w:val="24"/>
        </w:rPr>
      </w:pPr>
    </w:p>
    <w:p w14:paraId="153DC6E5" w14:textId="77777777" w:rsidR="007E47D8" w:rsidRDefault="007E47D8" w:rsidP="00456F4F">
      <w:pPr>
        <w:pStyle w:val="Title"/>
        <w:jc w:val="left"/>
        <w:rPr>
          <w:b w:val="0"/>
          <w:color w:val="008000"/>
          <w:sz w:val="24"/>
          <w:szCs w:val="24"/>
        </w:rPr>
      </w:pPr>
    </w:p>
    <w:p w14:paraId="153DC6E6" w14:textId="77777777" w:rsidR="007E47D8" w:rsidRDefault="007E47D8" w:rsidP="00456F4F">
      <w:pPr>
        <w:pStyle w:val="Title"/>
        <w:jc w:val="left"/>
        <w:rPr>
          <w:b w:val="0"/>
          <w:color w:val="008000"/>
          <w:sz w:val="24"/>
          <w:szCs w:val="24"/>
        </w:rPr>
      </w:pPr>
    </w:p>
    <w:p w14:paraId="153DC6E7" w14:textId="77777777" w:rsidR="007E47D8" w:rsidRDefault="007E47D8" w:rsidP="00456F4F">
      <w:pPr>
        <w:pStyle w:val="Title"/>
        <w:jc w:val="left"/>
        <w:rPr>
          <w:b w:val="0"/>
          <w:color w:val="008000"/>
          <w:sz w:val="24"/>
          <w:szCs w:val="24"/>
        </w:rPr>
      </w:pPr>
    </w:p>
    <w:p w14:paraId="153DC6E8" w14:textId="77777777" w:rsidR="007E47D8" w:rsidRDefault="007E47D8" w:rsidP="00456F4F">
      <w:pPr>
        <w:pStyle w:val="Title"/>
        <w:jc w:val="left"/>
        <w:rPr>
          <w:b w:val="0"/>
          <w:color w:val="008000"/>
          <w:sz w:val="24"/>
          <w:szCs w:val="24"/>
        </w:rPr>
      </w:pPr>
    </w:p>
    <w:p w14:paraId="153DC6E9" w14:textId="77777777" w:rsidR="007E47D8" w:rsidRDefault="007E47D8" w:rsidP="00F5265B">
      <w:pPr>
        <w:pStyle w:val="Title"/>
        <w:jc w:val="left"/>
        <w:rPr>
          <w:sz w:val="24"/>
          <w:szCs w:val="24"/>
        </w:rPr>
      </w:pPr>
      <w:r>
        <w:rPr>
          <w:color w:val="008000"/>
        </w:rPr>
        <w:br w:type="page"/>
      </w:r>
      <w:r w:rsidRPr="00942B3F">
        <w:rPr>
          <w:sz w:val="36"/>
          <w:szCs w:val="36"/>
          <w:u w:val="single"/>
        </w:rPr>
        <w:lastRenderedPageBreak/>
        <w:t>Panic Hardware</w:t>
      </w:r>
      <w:r w:rsidRPr="00F5265B">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42B3F">
        <w:rPr>
          <w:sz w:val="36"/>
          <w:szCs w:val="36"/>
          <w:u w:val="single"/>
          <w:shd w:val="clear" w:color="auto" w:fill="F5F5FF"/>
        </w:rPr>
        <w:t>Single Action Lever Locks</w:t>
      </w:r>
    </w:p>
    <w:p w14:paraId="153DC6EA" w14:textId="77777777" w:rsidR="007E47D8" w:rsidRPr="00F5265B" w:rsidRDefault="007E47D8" w:rsidP="00F5265B">
      <w:pPr>
        <w:pStyle w:val="Title"/>
        <w:jc w:val="left"/>
        <w:rPr>
          <w:b w:val="0"/>
          <w:color w:val="008000"/>
          <w:sz w:val="24"/>
          <w:szCs w:val="24"/>
        </w:rPr>
      </w:pPr>
      <w:r w:rsidRPr="00F5265B">
        <w:rPr>
          <w:sz w:val="24"/>
          <w:szCs w:val="24"/>
        </w:rPr>
        <w:tab/>
      </w:r>
      <w:r w:rsidRPr="00F5265B">
        <w:rPr>
          <w:sz w:val="24"/>
          <w:szCs w:val="24"/>
        </w:rPr>
        <w:tab/>
      </w:r>
      <w:r w:rsidRPr="00F5265B">
        <w:rPr>
          <w:sz w:val="24"/>
          <w:szCs w:val="24"/>
        </w:rPr>
        <w:tab/>
      </w:r>
      <w:r w:rsidRPr="00F5265B">
        <w:rPr>
          <w:sz w:val="24"/>
          <w:szCs w:val="24"/>
        </w:rPr>
        <w:tab/>
      </w:r>
      <w:r w:rsidRPr="00F5265B">
        <w:rPr>
          <w:sz w:val="24"/>
          <w:szCs w:val="24"/>
        </w:rPr>
        <w:tab/>
      </w:r>
      <w:r w:rsidRPr="00F5265B">
        <w:rPr>
          <w:sz w:val="24"/>
          <w:szCs w:val="24"/>
        </w:rPr>
        <w:tab/>
      </w:r>
    </w:p>
    <w:p w14:paraId="153DC6EB" w14:textId="77777777" w:rsidR="007E47D8" w:rsidRPr="00F5265B" w:rsidRDefault="007E47D8" w:rsidP="00456F4F">
      <w:pPr>
        <w:pStyle w:val="Title"/>
        <w:jc w:val="left"/>
        <w:rPr>
          <w:rFonts w:ascii="Arial" w:hAnsi="Arial" w:cs="Arial"/>
          <w:b w:val="0"/>
          <w:color w:val="222222"/>
          <w:sz w:val="19"/>
          <w:szCs w:val="19"/>
        </w:rPr>
      </w:pPr>
      <w:r w:rsidRPr="00F5265B">
        <w:rPr>
          <w:rFonts w:ascii="Arial" w:hAnsi="Arial" w:cs="Arial"/>
          <w:b w:val="0"/>
          <w:color w:val="222222"/>
          <w:sz w:val="19"/>
          <w:szCs w:val="19"/>
        </w:rPr>
        <w:t xml:space="preserve">A door-locking assembly that can be released quickly by </w:t>
      </w:r>
      <w:r>
        <w:rPr>
          <w:rFonts w:ascii="Arial" w:hAnsi="Arial" w:cs="Arial"/>
          <w:b w:val="0"/>
          <w:color w:val="222222"/>
          <w:sz w:val="19"/>
          <w:szCs w:val="19"/>
        </w:rPr>
        <w:tab/>
      </w:r>
      <w:r>
        <w:rPr>
          <w:rFonts w:ascii="Arial" w:hAnsi="Arial" w:cs="Arial"/>
          <w:b w:val="0"/>
          <w:color w:val="222222"/>
          <w:sz w:val="19"/>
          <w:szCs w:val="19"/>
        </w:rPr>
        <w:tab/>
      </w:r>
      <w:r>
        <w:rPr>
          <w:rFonts w:ascii="Arial" w:hAnsi="Arial" w:cs="Arial"/>
          <w:b w:val="0"/>
          <w:color w:val="222222"/>
          <w:sz w:val="19"/>
          <w:szCs w:val="19"/>
        </w:rPr>
        <w:tab/>
        <w:t>-  Press down on the lever</w:t>
      </w:r>
    </w:p>
    <w:p w14:paraId="153DC6EC" w14:textId="77777777" w:rsidR="007E47D8" w:rsidRPr="00F5265B" w:rsidRDefault="00F07999" w:rsidP="00456F4F">
      <w:pPr>
        <w:pStyle w:val="Title"/>
        <w:jc w:val="left"/>
        <w:rPr>
          <w:rFonts w:ascii="Arial" w:hAnsi="Arial" w:cs="Arial"/>
          <w:b w:val="0"/>
          <w:color w:val="222222"/>
          <w:sz w:val="19"/>
          <w:szCs w:val="19"/>
        </w:rPr>
      </w:pPr>
      <w:hyperlink r:id="rId9" w:history="1">
        <w:r w:rsidR="007E47D8" w:rsidRPr="00F5265B">
          <w:rPr>
            <w:rStyle w:val="Hyperlink"/>
            <w:rFonts w:ascii="Arial" w:hAnsi="Arial" w:cs="Arial"/>
            <w:b w:val="0"/>
            <w:color w:val="222222"/>
            <w:sz w:val="19"/>
            <w:szCs w:val="19"/>
            <w:bdr w:val="none" w:sz="0" w:space="0" w:color="auto" w:frame="1"/>
          </w:rPr>
          <w:t>pressure</w:t>
        </w:r>
      </w:hyperlink>
      <w:r w:rsidR="007E47D8" w:rsidRPr="00F5265B">
        <w:rPr>
          <w:rStyle w:val="apple-converted-space"/>
          <w:rFonts w:ascii="Arial" w:hAnsi="Arial" w:cs="Arial"/>
          <w:b w:val="0"/>
          <w:color w:val="222222"/>
          <w:sz w:val="19"/>
          <w:szCs w:val="19"/>
        </w:rPr>
        <w:t> </w:t>
      </w:r>
      <w:r w:rsidR="007E47D8" w:rsidRPr="00F5265B">
        <w:rPr>
          <w:rFonts w:ascii="Arial" w:hAnsi="Arial" w:cs="Arial"/>
          <w:b w:val="0"/>
          <w:color w:val="222222"/>
          <w:sz w:val="19"/>
          <w:szCs w:val="19"/>
        </w:rPr>
        <w:t>on a</w:t>
      </w:r>
      <w:r w:rsidR="007E47D8" w:rsidRPr="00F5265B">
        <w:rPr>
          <w:rStyle w:val="apple-converted-space"/>
          <w:rFonts w:ascii="Arial" w:hAnsi="Arial" w:cs="Arial"/>
          <w:b w:val="0"/>
          <w:color w:val="222222"/>
          <w:sz w:val="19"/>
          <w:szCs w:val="19"/>
        </w:rPr>
        <w:t> </w:t>
      </w:r>
      <w:hyperlink r:id="rId10" w:history="1">
        <w:r w:rsidR="007E47D8" w:rsidRPr="00F5265B">
          <w:rPr>
            <w:rStyle w:val="Hyperlink"/>
            <w:rFonts w:ascii="Arial" w:hAnsi="Arial" w:cs="Arial"/>
            <w:b w:val="0"/>
            <w:color w:val="222222"/>
            <w:sz w:val="19"/>
            <w:szCs w:val="19"/>
            <w:bdr w:val="none" w:sz="0" w:space="0" w:color="auto" w:frame="1"/>
          </w:rPr>
          <w:t>horizontal</w:t>
        </w:r>
      </w:hyperlink>
      <w:r w:rsidR="007E47D8" w:rsidRPr="00F5265B">
        <w:rPr>
          <w:rStyle w:val="apple-converted-space"/>
          <w:rFonts w:ascii="Arial" w:hAnsi="Arial" w:cs="Arial"/>
          <w:b w:val="0"/>
          <w:color w:val="222222"/>
          <w:sz w:val="19"/>
          <w:szCs w:val="19"/>
        </w:rPr>
        <w:t> </w:t>
      </w:r>
      <w:hyperlink r:id="rId11" w:history="1">
        <w:r w:rsidR="007E47D8" w:rsidRPr="00F5265B">
          <w:rPr>
            <w:rStyle w:val="Hyperlink"/>
            <w:rFonts w:ascii="Arial" w:hAnsi="Arial" w:cs="Arial"/>
            <w:b w:val="0"/>
            <w:color w:val="222222"/>
            <w:sz w:val="19"/>
            <w:szCs w:val="19"/>
            <w:bdr w:val="none" w:sz="0" w:space="0" w:color="auto" w:frame="1"/>
          </w:rPr>
          <w:t>bar</w:t>
        </w:r>
      </w:hyperlink>
      <w:r w:rsidR="007E47D8" w:rsidRPr="00F5265B">
        <w:rPr>
          <w:rFonts w:ascii="Arial" w:hAnsi="Arial" w:cs="Arial"/>
          <w:b w:val="0"/>
          <w:color w:val="222222"/>
          <w:sz w:val="19"/>
          <w:szCs w:val="19"/>
        </w:rPr>
        <w:t xml:space="preserve">. Panic hardware is required </w:t>
      </w:r>
      <w:r w:rsidR="007E47D8">
        <w:rPr>
          <w:rFonts w:ascii="Arial" w:hAnsi="Arial" w:cs="Arial"/>
          <w:b w:val="0"/>
          <w:color w:val="222222"/>
          <w:sz w:val="19"/>
          <w:szCs w:val="19"/>
        </w:rPr>
        <w:tab/>
      </w:r>
      <w:r w:rsidR="007E47D8">
        <w:rPr>
          <w:rFonts w:ascii="Arial" w:hAnsi="Arial" w:cs="Arial"/>
          <w:b w:val="0"/>
          <w:color w:val="222222"/>
          <w:sz w:val="19"/>
          <w:szCs w:val="19"/>
        </w:rPr>
        <w:tab/>
      </w:r>
      <w:r w:rsidR="007E47D8">
        <w:rPr>
          <w:rFonts w:ascii="Arial" w:hAnsi="Arial" w:cs="Arial"/>
          <w:b w:val="0"/>
          <w:color w:val="222222"/>
          <w:sz w:val="19"/>
          <w:szCs w:val="19"/>
        </w:rPr>
        <w:tab/>
        <w:t>-  Deadbolt and lever latch retract simultaneously</w:t>
      </w:r>
    </w:p>
    <w:p w14:paraId="153DC6ED" w14:textId="5C25F93B" w:rsidR="007E47D8" w:rsidRPr="006A4F8C" w:rsidRDefault="007E47D8" w:rsidP="00456F4F">
      <w:pPr>
        <w:pStyle w:val="Title"/>
        <w:jc w:val="left"/>
        <w:rPr>
          <w:b w:val="0"/>
          <w:color w:val="FF0000"/>
          <w:sz w:val="24"/>
          <w:szCs w:val="24"/>
        </w:rPr>
      </w:pPr>
      <w:r w:rsidRPr="00F5265B">
        <w:rPr>
          <w:rFonts w:ascii="Arial" w:hAnsi="Arial" w:cs="Arial"/>
          <w:b w:val="0"/>
          <w:color w:val="222222"/>
          <w:sz w:val="19"/>
          <w:szCs w:val="19"/>
        </w:rPr>
        <w:t>by</w:t>
      </w:r>
      <w:r w:rsidRPr="00F5265B">
        <w:rPr>
          <w:rStyle w:val="apple-converted-space"/>
          <w:rFonts w:ascii="Arial" w:hAnsi="Arial" w:cs="Arial"/>
          <w:b w:val="0"/>
          <w:color w:val="222222"/>
          <w:sz w:val="19"/>
          <w:szCs w:val="19"/>
        </w:rPr>
        <w:t> </w:t>
      </w:r>
      <w:hyperlink r:id="rId12" w:history="1">
        <w:r w:rsidRPr="00F5265B">
          <w:rPr>
            <w:rStyle w:val="Hyperlink"/>
            <w:rFonts w:ascii="Arial" w:hAnsi="Arial" w:cs="Arial"/>
            <w:b w:val="0"/>
            <w:color w:val="222222"/>
            <w:sz w:val="19"/>
            <w:szCs w:val="19"/>
            <w:bdr w:val="none" w:sz="0" w:space="0" w:color="auto" w:frame="1"/>
          </w:rPr>
          <w:t>building codes</w:t>
        </w:r>
      </w:hyperlink>
      <w:r w:rsidRPr="00F5265B">
        <w:rPr>
          <w:rStyle w:val="apple-converted-space"/>
          <w:rFonts w:ascii="Arial" w:hAnsi="Arial" w:cs="Arial"/>
          <w:b w:val="0"/>
          <w:color w:val="222222"/>
          <w:sz w:val="19"/>
          <w:szCs w:val="19"/>
        </w:rPr>
        <w:t> </w:t>
      </w:r>
      <w:r w:rsidRPr="00F5265B">
        <w:rPr>
          <w:rFonts w:ascii="Arial" w:hAnsi="Arial" w:cs="Arial"/>
          <w:b w:val="0"/>
          <w:color w:val="222222"/>
          <w:sz w:val="19"/>
          <w:szCs w:val="19"/>
        </w:rPr>
        <w:t>on certain</w:t>
      </w:r>
      <w:r w:rsidRPr="00F5265B">
        <w:rPr>
          <w:rStyle w:val="apple-converted-space"/>
          <w:rFonts w:ascii="Arial" w:hAnsi="Arial" w:cs="Arial"/>
          <w:b w:val="0"/>
          <w:color w:val="222222"/>
          <w:sz w:val="19"/>
          <w:szCs w:val="19"/>
        </w:rPr>
        <w:t> </w:t>
      </w:r>
      <w:hyperlink r:id="rId13" w:history="1">
        <w:r w:rsidRPr="00F5265B">
          <w:rPr>
            <w:rStyle w:val="Hyperlink"/>
            <w:rFonts w:ascii="Arial" w:hAnsi="Arial" w:cs="Arial"/>
            <w:b w:val="0"/>
            <w:color w:val="222222"/>
            <w:sz w:val="19"/>
            <w:szCs w:val="19"/>
            <w:bdr w:val="none" w:sz="0" w:space="0" w:color="auto" w:frame="1"/>
          </w:rPr>
          <w:t>exits</w:t>
        </w:r>
      </w:hyperlink>
      <w:r w:rsidRPr="00F5265B">
        <w:rPr>
          <w:rFonts w:ascii="Arial" w:hAnsi="Arial" w:cs="Arial"/>
          <w:b w:val="0"/>
          <w:color w:val="222222"/>
          <w:sz w:val="19"/>
          <w:szCs w:val="19"/>
        </w:rPr>
        <w:t>.</w:t>
      </w:r>
      <w:r>
        <w:rPr>
          <w:rFonts w:ascii="Arial" w:hAnsi="Arial" w:cs="Arial"/>
          <w:b w:val="0"/>
          <w:color w:val="222222"/>
          <w:sz w:val="19"/>
          <w:szCs w:val="19"/>
        </w:rPr>
        <w:tab/>
      </w:r>
      <w:r>
        <w:rPr>
          <w:rFonts w:ascii="Arial" w:hAnsi="Arial" w:cs="Arial"/>
          <w:b w:val="0"/>
          <w:color w:val="222222"/>
          <w:sz w:val="19"/>
          <w:szCs w:val="19"/>
        </w:rPr>
        <w:tab/>
      </w:r>
      <w:r>
        <w:rPr>
          <w:rFonts w:ascii="Arial" w:hAnsi="Arial" w:cs="Arial"/>
          <w:b w:val="0"/>
          <w:color w:val="222222"/>
          <w:sz w:val="19"/>
          <w:szCs w:val="19"/>
        </w:rPr>
        <w:tab/>
      </w:r>
      <w:r>
        <w:rPr>
          <w:rFonts w:ascii="Arial" w:hAnsi="Arial" w:cs="Arial"/>
          <w:b w:val="0"/>
          <w:color w:val="222222"/>
          <w:sz w:val="19"/>
          <w:szCs w:val="19"/>
        </w:rPr>
        <w:tab/>
      </w:r>
      <w:r>
        <w:rPr>
          <w:rFonts w:ascii="Arial" w:hAnsi="Arial" w:cs="Arial"/>
          <w:b w:val="0"/>
          <w:color w:val="222222"/>
          <w:sz w:val="19"/>
          <w:szCs w:val="19"/>
        </w:rPr>
        <w:tab/>
      </w:r>
      <w:r>
        <w:rPr>
          <w:rFonts w:ascii="Arial" w:hAnsi="Arial" w:cs="Arial"/>
          <w:b w:val="0"/>
          <w:color w:val="222222"/>
          <w:sz w:val="19"/>
          <w:szCs w:val="19"/>
        </w:rPr>
        <w:tab/>
      </w:r>
      <w:r>
        <w:rPr>
          <w:rFonts w:ascii="Arial" w:hAnsi="Arial" w:cs="Arial"/>
          <w:b w:val="0"/>
          <w:color w:val="FF0000"/>
          <w:sz w:val="19"/>
          <w:szCs w:val="19"/>
        </w:rPr>
        <w:t>[20</w:t>
      </w:r>
      <w:r w:rsidR="00671457">
        <w:rPr>
          <w:rFonts w:ascii="Arial" w:hAnsi="Arial" w:cs="Arial"/>
          <w:b w:val="0"/>
          <w:color w:val="FF0000"/>
          <w:sz w:val="19"/>
          <w:szCs w:val="19"/>
        </w:rPr>
        <w:t>22</w:t>
      </w:r>
      <w:r>
        <w:rPr>
          <w:rFonts w:ascii="Arial" w:hAnsi="Arial" w:cs="Arial"/>
          <w:b w:val="0"/>
          <w:color w:val="FF0000"/>
          <w:sz w:val="19"/>
          <w:szCs w:val="19"/>
        </w:rPr>
        <w:t xml:space="preserve"> CFC 10</w:t>
      </w:r>
      <w:r w:rsidR="00671457">
        <w:rPr>
          <w:rFonts w:ascii="Arial" w:hAnsi="Arial" w:cs="Arial"/>
          <w:b w:val="0"/>
          <w:color w:val="FF0000"/>
          <w:sz w:val="19"/>
          <w:szCs w:val="19"/>
        </w:rPr>
        <w:t>10</w:t>
      </w:r>
      <w:r>
        <w:rPr>
          <w:rFonts w:ascii="Arial" w:hAnsi="Arial" w:cs="Arial"/>
          <w:b w:val="0"/>
          <w:color w:val="FF0000"/>
          <w:sz w:val="19"/>
          <w:szCs w:val="19"/>
        </w:rPr>
        <w:t>.</w:t>
      </w:r>
      <w:r w:rsidR="00671457">
        <w:rPr>
          <w:rFonts w:ascii="Arial" w:hAnsi="Arial" w:cs="Arial"/>
          <w:b w:val="0"/>
          <w:color w:val="FF0000"/>
          <w:sz w:val="19"/>
          <w:szCs w:val="19"/>
        </w:rPr>
        <w:t>2</w:t>
      </w:r>
      <w:r>
        <w:rPr>
          <w:rFonts w:ascii="Arial" w:hAnsi="Arial" w:cs="Arial"/>
          <w:b w:val="0"/>
          <w:color w:val="FF0000"/>
          <w:sz w:val="19"/>
          <w:szCs w:val="19"/>
        </w:rPr>
        <w:t>.</w:t>
      </w:r>
      <w:r w:rsidR="00671457">
        <w:rPr>
          <w:rFonts w:ascii="Arial" w:hAnsi="Arial" w:cs="Arial"/>
          <w:b w:val="0"/>
          <w:color w:val="FF0000"/>
          <w:sz w:val="19"/>
          <w:szCs w:val="19"/>
        </w:rPr>
        <w:t>4</w:t>
      </w:r>
      <w:r>
        <w:rPr>
          <w:rFonts w:ascii="Arial" w:hAnsi="Arial" w:cs="Arial"/>
          <w:b w:val="0"/>
          <w:color w:val="FF0000"/>
          <w:sz w:val="19"/>
          <w:szCs w:val="19"/>
        </w:rPr>
        <w:t>]</w:t>
      </w:r>
    </w:p>
    <w:p w14:paraId="153DC6EE" w14:textId="67C279A9" w:rsidR="007E47D8" w:rsidRPr="006A4F8C" w:rsidRDefault="00671457" w:rsidP="00456F4F">
      <w:pPr>
        <w:pStyle w:val="Title"/>
        <w:jc w:val="left"/>
        <w:rPr>
          <w:b w:val="0"/>
          <w:color w:val="FF0000"/>
          <w:sz w:val="24"/>
          <w:szCs w:val="24"/>
        </w:rPr>
      </w:pPr>
      <w:r>
        <w:rPr>
          <w:b w:val="0"/>
          <w:color w:val="FF0000"/>
          <w:sz w:val="24"/>
          <w:szCs w:val="24"/>
        </w:rPr>
        <w:t xml:space="preserve">2022 </w:t>
      </w:r>
      <w:r w:rsidR="007E47D8">
        <w:rPr>
          <w:b w:val="0"/>
          <w:color w:val="FF0000"/>
          <w:sz w:val="24"/>
          <w:szCs w:val="24"/>
        </w:rPr>
        <w:t>CFC 10</w:t>
      </w:r>
      <w:r>
        <w:rPr>
          <w:b w:val="0"/>
          <w:color w:val="FF0000"/>
          <w:sz w:val="24"/>
          <w:szCs w:val="24"/>
        </w:rPr>
        <w:t>10</w:t>
      </w:r>
      <w:r w:rsidR="007E47D8">
        <w:rPr>
          <w:b w:val="0"/>
          <w:color w:val="FF0000"/>
          <w:sz w:val="24"/>
          <w:szCs w:val="24"/>
        </w:rPr>
        <w:t>.</w:t>
      </w:r>
      <w:r>
        <w:rPr>
          <w:b w:val="0"/>
          <w:color w:val="FF0000"/>
          <w:sz w:val="24"/>
          <w:szCs w:val="24"/>
        </w:rPr>
        <w:t>2</w:t>
      </w:r>
      <w:r w:rsidR="007E47D8">
        <w:rPr>
          <w:b w:val="0"/>
          <w:color w:val="FF0000"/>
          <w:sz w:val="24"/>
          <w:szCs w:val="24"/>
        </w:rPr>
        <w:t>.</w:t>
      </w:r>
      <w:r>
        <w:rPr>
          <w:b w:val="0"/>
          <w:color w:val="FF0000"/>
          <w:sz w:val="24"/>
          <w:szCs w:val="24"/>
        </w:rPr>
        <w:t>9</w:t>
      </w:r>
      <w:r w:rsidR="007E47D8">
        <w:rPr>
          <w:b w:val="0"/>
          <w:color w:val="FF0000"/>
          <w:sz w:val="24"/>
          <w:szCs w:val="24"/>
        </w:rPr>
        <w:t>]</w:t>
      </w:r>
    </w:p>
    <w:p w14:paraId="153DC6EF" w14:textId="77777777" w:rsidR="007E47D8" w:rsidRDefault="007E47D8" w:rsidP="00456F4F">
      <w:pPr>
        <w:pStyle w:val="Title"/>
        <w:jc w:val="left"/>
        <w:rPr>
          <w:b w:val="0"/>
          <w:color w:val="008000"/>
          <w:sz w:val="24"/>
          <w:szCs w:val="24"/>
        </w:rPr>
      </w:pPr>
    </w:p>
    <w:p w14:paraId="153DC6F0" w14:textId="77777777" w:rsidR="007E47D8" w:rsidRDefault="00F07999" w:rsidP="00456F4F">
      <w:pPr>
        <w:pStyle w:val="Title"/>
        <w:jc w:val="left"/>
        <w:rPr>
          <w:b w:val="0"/>
          <w:color w:val="008000"/>
          <w:sz w:val="24"/>
          <w:szCs w:val="24"/>
        </w:rPr>
      </w:pPr>
      <w:r>
        <w:rPr>
          <w:b w:val="0"/>
          <w:noProof/>
          <w:color w:val="008000"/>
          <w:sz w:val="24"/>
          <w:szCs w:val="24"/>
        </w:rPr>
        <w:pict w14:anchorId="153DC725">
          <v:shape id="Picture 2" o:spid="_x0000_i1026" type="#_x0000_t75" style="width:450.4pt;height:296.25pt;visibility:visible">
            <v:imagedata r:id="rId14" o:title=""/>
          </v:shape>
        </w:pict>
      </w:r>
    </w:p>
    <w:p w14:paraId="153DC6F1" w14:textId="77777777" w:rsidR="007E47D8" w:rsidRDefault="007E47D8" w:rsidP="00456F4F">
      <w:pPr>
        <w:pStyle w:val="Title"/>
        <w:jc w:val="left"/>
        <w:rPr>
          <w:b w:val="0"/>
          <w:color w:val="008000"/>
          <w:sz w:val="24"/>
          <w:szCs w:val="24"/>
        </w:rPr>
      </w:pPr>
    </w:p>
    <w:p w14:paraId="153DC6F2" w14:textId="77777777" w:rsidR="007E47D8" w:rsidRDefault="007E47D8" w:rsidP="00456F4F">
      <w:pPr>
        <w:pStyle w:val="Title"/>
        <w:jc w:val="left"/>
        <w:rPr>
          <w:b w:val="0"/>
          <w:color w:val="008000"/>
          <w:sz w:val="24"/>
          <w:szCs w:val="24"/>
        </w:rPr>
      </w:pPr>
    </w:p>
    <w:p w14:paraId="153DC6F3" w14:textId="77777777" w:rsidR="007E47D8" w:rsidRDefault="007E47D8" w:rsidP="00456F4F">
      <w:pPr>
        <w:pStyle w:val="Title"/>
        <w:jc w:val="left"/>
        <w:rPr>
          <w:b w:val="0"/>
          <w:color w:val="008000"/>
          <w:sz w:val="24"/>
          <w:szCs w:val="24"/>
        </w:rPr>
      </w:pPr>
    </w:p>
    <w:p w14:paraId="153DC6F4" w14:textId="77777777" w:rsidR="007E47D8" w:rsidRDefault="007E47D8" w:rsidP="00456F4F">
      <w:pPr>
        <w:pStyle w:val="Title"/>
        <w:jc w:val="left"/>
        <w:rPr>
          <w:b w:val="0"/>
          <w:color w:val="008000"/>
          <w:sz w:val="24"/>
          <w:szCs w:val="24"/>
        </w:rPr>
      </w:pPr>
    </w:p>
    <w:p w14:paraId="153DC6F5" w14:textId="77777777" w:rsidR="007E47D8" w:rsidRDefault="007E47D8" w:rsidP="00456F4F">
      <w:pPr>
        <w:pStyle w:val="Title"/>
        <w:jc w:val="left"/>
        <w:rPr>
          <w:b w:val="0"/>
          <w:color w:val="008000"/>
          <w:sz w:val="24"/>
          <w:szCs w:val="24"/>
        </w:rPr>
      </w:pPr>
    </w:p>
    <w:p w14:paraId="153DC6F6" w14:textId="77777777" w:rsidR="007E47D8" w:rsidRPr="00942B3F" w:rsidRDefault="007E47D8" w:rsidP="00C4635E">
      <w:pPr>
        <w:rPr>
          <w:rFonts w:ascii="Verdana" w:hAnsi="Verdana"/>
          <w:b/>
          <w:color w:val="000000"/>
          <w:sz w:val="32"/>
          <w:szCs w:val="32"/>
          <w:u w:val="single"/>
          <w:shd w:val="clear" w:color="auto" w:fill="F5F5FF"/>
        </w:rPr>
      </w:pPr>
      <w:r w:rsidRPr="00942B3F">
        <w:rPr>
          <w:rFonts w:ascii="Verdana" w:hAnsi="Verdana"/>
          <w:b/>
          <w:color w:val="000000"/>
          <w:sz w:val="32"/>
          <w:szCs w:val="32"/>
          <w:u w:val="single"/>
          <w:shd w:val="clear" w:color="auto" w:fill="F5F5FF"/>
        </w:rPr>
        <w:t>Door Swing in Direction of Egress</w:t>
      </w:r>
    </w:p>
    <w:p w14:paraId="153DC6F7" w14:textId="77777777" w:rsidR="007E47D8" w:rsidRDefault="007E47D8" w:rsidP="00456F4F">
      <w:pPr>
        <w:pStyle w:val="Title"/>
        <w:jc w:val="left"/>
        <w:rPr>
          <w:b w:val="0"/>
          <w:color w:val="008000"/>
          <w:sz w:val="24"/>
          <w:szCs w:val="24"/>
        </w:rPr>
      </w:pPr>
    </w:p>
    <w:p w14:paraId="153DC6F8" w14:textId="77777777" w:rsidR="007E47D8" w:rsidRDefault="00F07999" w:rsidP="00456F4F">
      <w:pPr>
        <w:pStyle w:val="Title"/>
        <w:jc w:val="left"/>
      </w:pPr>
      <w:r>
        <w:rPr>
          <w:noProof/>
        </w:rPr>
        <w:pict w14:anchorId="153DC726">
          <v:shape id="Picture 3" o:spid="_x0000_i1027" type="#_x0000_t75" alt="Image result for exit door opening in direction of egress picture" style="width:251.25pt;height:201.75pt;visibility:visible">
            <v:imagedata r:id="rId15" o:title=""/>
          </v:shape>
        </w:pict>
      </w:r>
    </w:p>
    <w:p w14:paraId="153DC6F9" w14:textId="77777777" w:rsidR="007E47D8" w:rsidRPr="006A4F8C" w:rsidRDefault="007E47D8" w:rsidP="00714CE0">
      <w:pPr>
        <w:rPr>
          <w:b/>
          <w:color w:val="FF0000"/>
          <w:sz w:val="24"/>
          <w:szCs w:val="24"/>
        </w:rPr>
      </w:pPr>
    </w:p>
    <w:p w14:paraId="153DC6FA" w14:textId="77777777" w:rsidR="007E47D8" w:rsidRPr="00942B3F" w:rsidRDefault="007E47D8" w:rsidP="00942B3F">
      <w:pPr>
        <w:pStyle w:val="Title"/>
        <w:jc w:val="left"/>
      </w:pPr>
    </w:p>
    <w:p w14:paraId="153DC6FB" w14:textId="77777777" w:rsidR="007E47D8" w:rsidRPr="00B272A8" w:rsidRDefault="007E47D8" w:rsidP="00B272A8">
      <w:pPr>
        <w:pStyle w:val="Title"/>
        <w:jc w:val="left"/>
        <w:rPr>
          <w:b w:val="0"/>
          <w:color w:val="FF0000"/>
          <w:sz w:val="24"/>
          <w:szCs w:val="24"/>
        </w:rPr>
      </w:pPr>
    </w:p>
    <w:p w14:paraId="153DC6FC" w14:textId="77777777" w:rsidR="007E47D8" w:rsidRDefault="007E47D8">
      <w:pPr>
        <w:pStyle w:val="Title"/>
        <w:rPr>
          <w:szCs w:val="44"/>
          <w:u w:val="single"/>
        </w:rPr>
      </w:pPr>
      <w:r w:rsidRPr="001B2A40">
        <w:rPr>
          <w:szCs w:val="44"/>
          <w:u w:val="single"/>
        </w:rPr>
        <w:t>Fire Extinguisher</w:t>
      </w:r>
      <w:r>
        <w:rPr>
          <w:szCs w:val="44"/>
          <w:u w:val="single"/>
        </w:rPr>
        <w:t>s</w:t>
      </w:r>
    </w:p>
    <w:p w14:paraId="153DC6FD" w14:textId="77777777" w:rsidR="007E47D8" w:rsidRPr="001B2A40" w:rsidRDefault="00F07999">
      <w:pPr>
        <w:pStyle w:val="Title"/>
        <w:rPr>
          <w:szCs w:val="44"/>
          <w:u w:val="single"/>
        </w:rPr>
      </w:pPr>
      <w:r>
        <w:rPr>
          <w:noProof/>
        </w:rPr>
        <w:pict w14:anchorId="153DC727">
          <v:shape id="Text Box 152" o:spid="_x0000_s1028" type="#_x0000_t202" style="position:absolute;left:0;text-align:left;margin-left:71.1pt;margin-top:17.85pt;width:424.8pt;height:111.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qohu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" filled="f" stroked="f">
            <v:textbox>
              <w:txbxContent>
                <w:p w14:paraId="153DC73E" w14:textId="77777777" w:rsidR="007E47D8" w:rsidRPr="00BC00E8" w:rsidRDefault="007E47D8" w:rsidP="00603B5B">
                  <w:pPr>
                    <w:jc w:val="center"/>
                    <w:rPr>
                      <w:sz w:val="24"/>
                    </w:rPr>
                  </w:pPr>
                  <w:r w:rsidRPr="00BC00E8">
                    <w:rPr>
                      <w:sz w:val="24"/>
                    </w:rPr>
                    <w:t>All fire extinguishers shall be mounted between 3 and 5 feet above the floor.  The bottom of the extinguisher must have a 4 inch clearance from the floor.</w:t>
                  </w:r>
                </w:p>
                <w:p w14:paraId="153DC73F" w14:textId="77777777" w:rsidR="007E47D8" w:rsidRPr="00BC00E8" w:rsidRDefault="007E47D8" w:rsidP="00603B5B">
                  <w:pPr>
                    <w:jc w:val="center"/>
                    <w:rPr>
                      <w:sz w:val="24"/>
                    </w:rPr>
                  </w:pPr>
                  <w:r w:rsidRPr="00BC00E8">
                    <w:rPr>
                      <w:b/>
                      <w:sz w:val="24"/>
                    </w:rPr>
                    <w:t>Fire extinguishers must be visible and accessible.</w:t>
                  </w:r>
                </w:p>
                <w:p w14:paraId="153DC740" w14:textId="0841CA71" w:rsidR="007E47D8" w:rsidRPr="00ED6CFE" w:rsidRDefault="007E47D8" w:rsidP="00603B5B">
                  <w:pPr>
                    <w:jc w:val="center"/>
                    <w:rPr>
                      <w:i/>
                      <w:sz w:val="24"/>
                    </w:rPr>
                  </w:pPr>
                  <w:r w:rsidRPr="00ED6CFE">
                    <w:rPr>
                      <w:i/>
                      <w:sz w:val="24"/>
                    </w:rPr>
                    <w:t>[20</w:t>
                  </w:r>
                  <w:r w:rsidR="002E1661">
                    <w:rPr>
                      <w:i/>
                      <w:sz w:val="24"/>
                    </w:rPr>
                    <w:t>22</w:t>
                  </w:r>
                  <w:r w:rsidRPr="00ED6CFE">
                    <w:rPr>
                      <w:i/>
                      <w:sz w:val="24"/>
                    </w:rPr>
                    <w:t xml:space="preserve"> CFC 906.5,</w:t>
                  </w:r>
                  <w:r w:rsidR="002E1661">
                    <w:rPr>
                      <w:i/>
                      <w:sz w:val="24"/>
                    </w:rPr>
                    <w:t xml:space="preserve"> </w:t>
                  </w:r>
                  <w:r w:rsidRPr="00ED6CFE">
                    <w:rPr>
                      <w:i/>
                      <w:sz w:val="24"/>
                    </w:rPr>
                    <w:t xml:space="preserve">906.9.1, </w:t>
                  </w:r>
                  <w:r w:rsidR="002E1661">
                    <w:rPr>
                      <w:i/>
                      <w:sz w:val="24"/>
                    </w:rPr>
                    <w:t>906.</w:t>
                  </w:r>
                  <w:r w:rsidR="00961076">
                    <w:rPr>
                      <w:i/>
                      <w:sz w:val="24"/>
                    </w:rPr>
                    <w:t xml:space="preserve">9.2, </w:t>
                  </w:r>
                  <w:r w:rsidRPr="00ED6CFE">
                    <w:rPr>
                      <w:i/>
                      <w:sz w:val="24"/>
                    </w:rPr>
                    <w:t>CCR Title 19, Div. 1, §567.6]</w:t>
                  </w:r>
                </w:p>
                <w:p w14:paraId="153DC741" w14:textId="77777777" w:rsidR="007E47D8" w:rsidRPr="005D1922" w:rsidRDefault="007E47D8" w:rsidP="00603B5B">
                  <w:pPr>
                    <w:jc w:val="center"/>
                    <w:rPr>
                      <w:sz w:val="24"/>
                    </w:rPr>
                  </w:pPr>
                </w:p>
                <w:p w14:paraId="153DC742" w14:textId="77777777" w:rsidR="007E47D8" w:rsidRDefault="007E47D8" w:rsidP="00BE4825">
                  <w:pPr>
                    <w:rPr>
                      <w:b/>
                      <w:sz w:val="24"/>
                    </w:rPr>
                  </w:pPr>
                </w:p>
                <w:p w14:paraId="153DC743" w14:textId="77777777" w:rsidR="007E47D8" w:rsidRDefault="007E47D8" w:rsidP="00603B5B">
                  <w:pPr>
                    <w:jc w:val="center"/>
                    <w:rPr>
                      <w:b/>
                      <w:sz w:val="24"/>
                    </w:rPr>
                  </w:pPr>
                </w:p>
                <w:p w14:paraId="153DC744" w14:textId="77777777" w:rsidR="007E47D8" w:rsidRDefault="007E47D8" w:rsidP="00603B5B">
                  <w:pPr>
                    <w:jc w:val="center"/>
                    <w:rPr>
                      <w:b/>
                      <w:sz w:val="24"/>
                    </w:rPr>
                  </w:pPr>
                </w:p>
                <w:p w14:paraId="153DC745" w14:textId="77777777" w:rsidR="007E47D8" w:rsidRDefault="007E47D8" w:rsidP="00603B5B">
                  <w:pPr>
                    <w:jc w:val="center"/>
                    <w:rPr>
                      <w:b/>
                      <w:sz w:val="24"/>
                    </w:rPr>
                  </w:pPr>
                </w:p>
                <w:p w14:paraId="153DC746" w14:textId="77777777" w:rsidR="007E47D8" w:rsidRDefault="007E47D8" w:rsidP="00603B5B">
                  <w:pPr>
                    <w:jc w:val="center"/>
                    <w:rPr>
                      <w:b/>
                      <w:sz w:val="24"/>
                    </w:rPr>
                  </w:pPr>
                </w:p>
                <w:p w14:paraId="153DC747" w14:textId="77777777" w:rsidR="007E47D8" w:rsidRDefault="007E47D8" w:rsidP="00603B5B">
                  <w:pPr>
                    <w:jc w:val="center"/>
                    <w:rPr>
                      <w:b/>
                      <w:sz w:val="24"/>
                    </w:rPr>
                  </w:pPr>
                </w:p>
                <w:p w14:paraId="153DC748" w14:textId="77777777" w:rsidR="007E47D8" w:rsidRDefault="007E47D8" w:rsidP="00603B5B">
                  <w:pPr>
                    <w:jc w:val="center"/>
                    <w:rPr>
                      <w:b/>
                      <w:sz w:val="24"/>
                    </w:rPr>
                  </w:pPr>
                </w:p>
                <w:p w14:paraId="153DC749" w14:textId="77777777" w:rsidR="007E47D8" w:rsidRDefault="007E47D8" w:rsidP="00603B5B">
                  <w:pPr>
                    <w:jc w:val="center"/>
                    <w:rPr>
                      <w:b/>
                      <w:sz w:val="24"/>
                    </w:rPr>
                  </w:pPr>
                </w:p>
                <w:p w14:paraId="153DC74A" w14:textId="77777777" w:rsidR="007E47D8" w:rsidRDefault="007E47D8" w:rsidP="00603B5B">
                  <w:pPr>
                    <w:jc w:val="center"/>
                    <w:rPr>
                      <w:b/>
                      <w:sz w:val="24"/>
                    </w:rPr>
                  </w:pPr>
                </w:p>
                <w:p w14:paraId="153DC74B" w14:textId="77777777" w:rsidR="007E47D8" w:rsidRDefault="007E47D8" w:rsidP="00603B5B">
                  <w:pPr>
                    <w:jc w:val="center"/>
                    <w:rPr>
                      <w:b/>
                      <w:sz w:val="24"/>
                    </w:rPr>
                  </w:pPr>
                </w:p>
                <w:p w14:paraId="153DC74C" w14:textId="77777777" w:rsidR="007E47D8" w:rsidRDefault="007E47D8" w:rsidP="00603B5B">
                  <w:pPr>
                    <w:jc w:val="center"/>
                    <w:rPr>
                      <w:b/>
                      <w:sz w:val="24"/>
                    </w:rPr>
                  </w:pPr>
                </w:p>
                <w:p w14:paraId="153DC74D" w14:textId="77777777" w:rsidR="007E47D8" w:rsidRDefault="007E47D8" w:rsidP="00603B5B">
                  <w:pPr>
                    <w:jc w:val="center"/>
                    <w:rPr>
                      <w:b/>
                      <w:sz w:val="24"/>
                    </w:rPr>
                  </w:pPr>
                </w:p>
              </w:txbxContent>
            </v:textbox>
          </v:shape>
        </w:pict>
      </w:r>
    </w:p>
    <w:p w14:paraId="153DC6FE" w14:textId="77777777" w:rsidR="007E47D8" w:rsidRDefault="007E47D8">
      <w:pPr>
        <w:pStyle w:val="Title"/>
        <w:rPr>
          <w:b w:val="0"/>
          <w:sz w:val="24"/>
        </w:rPr>
      </w:pPr>
    </w:p>
    <w:p w14:paraId="153DC6FF" w14:textId="77777777" w:rsidR="007E47D8" w:rsidRDefault="007E47D8">
      <w:pPr>
        <w:pStyle w:val="Title"/>
        <w:rPr>
          <w:b w:val="0"/>
          <w:sz w:val="24"/>
        </w:rPr>
      </w:pPr>
    </w:p>
    <w:p w14:paraId="153DC700" w14:textId="77777777" w:rsidR="007E47D8" w:rsidRDefault="007E47D8">
      <w:pPr>
        <w:pStyle w:val="Title"/>
        <w:rPr>
          <w:b w:val="0"/>
          <w:sz w:val="24"/>
        </w:rPr>
      </w:pPr>
    </w:p>
    <w:p w14:paraId="153DC701" w14:textId="77777777" w:rsidR="007E47D8" w:rsidRDefault="007E47D8">
      <w:pPr>
        <w:pStyle w:val="Title"/>
        <w:rPr>
          <w:b w:val="0"/>
          <w:sz w:val="24"/>
        </w:rPr>
      </w:pPr>
    </w:p>
    <w:p w14:paraId="153DC702" w14:textId="77777777" w:rsidR="007E47D8" w:rsidRDefault="00F07999">
      <w:pPr>
        <w:pStyle w:val="Title"/>
        <w:rPr>
          <w:b w:val="0"/>
          <w:sz w:val="24"/>
        </w:rPr>
      </w:pPr>
      <w:r>
        <w:rPr>
          <w:noProof/>
        </w:rPr>
        <w:pict w14:anchorId="153DC728">
          <v:shape id="Text Box 151" o:spid="_x0000_s1029" type="#_x0000_t202" style="position:absolute;left:0;text-align:left;margin-left:151.8pt;margin-top:9.2pt;width:371.35pt;height:100.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" filled="f" stroked="f">
            <v:textbox>
              <w:txbxContent>
                <w:p w14:paraId="153DC74E" w14:textId="77777777" w:rsidR="007E47D8" w:rsidRPr="00C352E2" w:rsidRDefault="007E47D8" w:rsidP="00EA3171">
                  <w:pPr>
                    <w:rPr>
                      <w:sz w:val="24"/>
                      <w:szCs w:val="24"/>
                    </w:rPr>
                  </w:pPr>
                </w:p>
                <w:p w14:paraId="153DC74F" w14:textId="77777777" w:rsidR="007E47D8" w:rsidRPr="00C352E2" w:rsidRDefault="007E47D8" w:rsidP="00EA3171">
                  <w:pPr>
                    <w:rPr>
                      <w:sz w:val="24"/>
                      <w:szCs w:val="24"/>
                    </w:rPr>
                  </w:pPr>
                </w:p>
                <w:p w14:paraId="153DC750" w14:textId="77777777" w:rsidR="007E47D8" w:rsidRPr="00C352E2" w:rsidRDefault="007E47D8" w:rsidP="00EA3171">
                  <w:pPr>
                    <w:rPr>
                      <w:sz w:val="24"/>
                      <w:szCs w:val="24"/>
                    </w:rPr>
                  </w:pPr>
                  <w:r w:rsidRPr="00C352E2">
                    <w:rPr>
                      <w:b/>
                      <w:sz w:val="24"/>
                      <w:szCs w:val="24"/>
                    </w:rPr>
                    <w:t>Provide a fire extin</w:t>
                  </w:r>
                  <w:r>
                    <w:rPr>
                      <w:sz w:val="24"/>
                      <w:szCs w:val="24"/>
                    </w:rPr>
                    <w:t xml:space="preserve">guisher, rated at least 2A:10B:C, </w:t>
                  </w:r>
                  <w:r w:rsidRPr="00C352E2">
                    <w:rPr>
                      <w:sz w:val="24"/>
                      <w:szCs w:val="24"/>
                    </w:rPr>
                    <w:t>and be sure to install it correctly. Your fire extinguisher needs to be serviced annually, and after discharge, by a licensed technician and must have a State Fire Marshal Service Tag.</w:t>
                  </w:r>
                </w:p>
                <w:p w14:paraId="153DC751" w14:textId="77777777" w:rsidR="007E47D8" w:rsidRPr="00C352E2" w:rsidRDefault="007E47D8" w:rsidP="00EA3171">
                  <w:pPr>
                    <w:rPr>
                      <w:sz w:val="24"/>
                      <w:szCs w:val="24"/>
                    </w:rPr>
                  </w:pPr>
                </w:p>
              </w:txbxContent>
            </v:textbox>
            <w10:wrap type="square"/>
          </v:shape>
        </w:pict>
      </w:r>
      <w:r>
        <w:rPr>
          <w:noProof/>
        </w:rPr>
        <w:pict w14:anchorId="153DC729">
          <v:shape id="Text Box 150" o:spid="_x0000_s1030" type="#_x0000_t202" style="position:absolute;left:0;text-align:left;margin-left:-30.85pt;margin-top:9.3pt;width:187pt;height:327.4pt;z-index:251653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NsuQIAAMI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" filled="f" stroked="f">
            <v:textbox style="mso-fit-shape-to-text:t">
              <w:txbxContent>
                <w:p w14:paraId="153DC752" w14:textId="77777777" w:rsidR="007E47D8" w:rsidRDefault="00F07999" w:rsidP="00603B5B">
                  <w:r>
                    <w:rPr>
                      <w:b/>
                      <w:noProof/>
                    </w:rPr>
                    <w:pict w14:anchorId="153DC75A">
                      <v:shape id="Picture 12" o:spid="_x0000_i1029" type="#_x0000_t75" alt="ext" style="width:172.5pt;height:320.25pt;visibility:visible">
                        <v:imagedata r:id="rId16" o:title=""/>
                      </v:shape>
                    </w:pict>
                  </w:r>
                </w:p>
              </w:txbxContent>
            </v:textbox>
          </v:shape>
        </w:pict>
      </w:r>
    </w:p>
    <w:p w14:paraId="153DC703" w14:textId="77777777" w:rsidR="007E47D8" w:rsidRDefault="007E47D8">
      <w:pPr>
        <w:pStyle w:val="Title"/>
        <w:rPr>
          <w:b w:val="0"/>
          <w:sz w:val="24"/>
        </w:rPr>
      </w:pPr>
    </w:p>
    <w:p w14:paraId="153DC704" w14:textId="77777777" w:rsidR="007E47D8" w:rsidRDefault="007E47D8">
      <w:pPr>
        <w:pStyle w:val="Title"/>
        <w:rPr>
          <w:b w:val="0"/>
          <w:sz w:val="24"/>
        </w:rPr>
      </w:pPr>
    </w:p>
    <w:p w14:paraId="153DC705" w14:textId="77777777" w:rsidR="007E47D8" w:rsidRDefault="007E47D8">
      <w:pPr>
        <w:pStyle w:val="Title"/>
        <w:rPr>
          <w:b w:val="0"/>
          <w:sz w:val="24"/>
        </w:rPr>
      </w:pPr>
    </w:p>
    <w:p w14:paraId="153DC706" w14:textId="77777777" w:rsidR="007E47D8" w:rsidRDefault="007E47D8">
      <w:pPr>
        <w:pStyle w:val="Title"/>
        <w:rPr>
          <w:b w:val="0"/>
          <w:sz w:val="24"/>
        </w:rPr>
      </w:pPr>
    </w:p>
    <w:p w14:paraId="153DC707" w14:textId="77777777" w:rsidR="007E47D8" w:rsidRDefault="007E47D8">
      <w:pPr>
        <w:pStyle w:val="Title"/>
        <w:rPr>
          <w:b w:val="0"/>
          <w:sz w:val="24"/>
        </w:rPr>
      </w:pPr>
    </w:p>
    <w:p w14:paraId="153DC708" w14:textId="77777777" w:rsidR="007E47D8" w:rsidRDefault="007E47D8">
      <w:pPr>
        <w:pStyle w:val="Title"/>
        <w:rPr>
          <w:b w:val="0"/>
          <w:sz w:val="24"/>
        </w:rPr>
      </w:pPr>
    </w:p>
    <w:p w14:paraId="153DC709" w14:textId="77777777" w:rsidR="007E47D8" w:rsidRDefault="00F07999">
      <w:pPr>
        <w:pStyle w:val="Title"/>
        <w:rPr>
          <w:b w:val="0"/>
          <w:sz w:val="24"/>
        </w:rPr>
      </w:pPr>
      <w:r>
        <w:rPr>
          <w:noProof/>
        </w:rPr>
        <w:pict w14:anchorId="153DC72A">
          <v:shape id="Text Box 153" o:spid="_x0000_s1031" type="#_x0000_t202" style="position:absolute;left:0;text-align:left;margin-left:413.6pt;margin-top:6.1pt;width:138.75pt;height:243.6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" filled="f" stroked="f">
            <v:textbox style="mso-fit-shape-to-text:t">
              <w:txbxContent>
                <w:p w14:paraId="153DC753" w14:textId="77777777" w:rsidR="007E47D8" w:rsidRDefault="00F07999" w:rsidP="00603B5B">
                  <w:r>
                    <w:rPr>
                      <w:b/>
                      <w:noProof/>
                    </w:rPr>
                    <w:pict w14:anchorId="153DC75B">
                      <v:shape id="Picture 14" o:spid="_x0000_i1031" type="#_x0000_t75" alt="insp tag" style="width:124.15pt;height:236.25pt;visibility:visible">
                        <v:imagedata r:id="rId17" o:title=""/>
                      </v:shape>
                    </w:pict>
                  </w:r>
                </w:p>
              </w:txbxContent>
            </v:textbox>
          </v:shape>
        </w:pict>
      </w:r>
    </w:p>
    <w:p w14:paraId="153DC70A" w14:textId="77777777" w:rsidR="007E47D8" w:rsidRDefault="007E47D8">
      <w:pPr>
        <w:pStyle w:val="Title"/>
        <w:rPr>
          <w:b w:val="0"/>
          <w:sz w:val="24"/>
        </w:rPr>
      </w:pPr>
    </w:p>
    <w:p w14:paraId="153DC70B" w14:textId="77777777" w:rsidR="007E47D8" w:rsidRDefault="007E47D8">
      <w:pPr>
        <w:pStyle w:val="Title"/>
        <w:rPr>
          <w:b w:val="0"/>
          <w:sz w:val="24"/>
        </w:rPr>
      </w:pPr>
    </w:p>
    <w:p w14:paraId="153DC70C" w14:textId="77777777" w:rsidR="007E47D8" w:rsidRDefault="00F07999">
      <w:pPr>
        <w:pStyle w:val="Title"/>
        <w:rPr>
          <w:b w:val="0"/>
          <w:sz w:val="24"/>
        </w:rPr>
      </w:pPr>
      <w:r>
        <w:rPr>
          <w:noProof/>
        </w:rPr>
        <w:pict w14:anchorId="153DC72B">
          <v:shape id="Text Box 171" o:spid="_x0000_s1032" type="#_x0000_t202" style="position:absolute;left:0;text-align:left;margin-left:198.55pt;margin-top:11.45pt;width:199.25pt;height:11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" stroked="f">
            <v:textbox>
              <w:txbxContent>
                <w:p w14:paraId="153DC754" w14:textId="77777777" w:rsidR="007E47D8" w:rsidRDefault="007E47D8">
                  <w:pPr>
                    <w:rPr>
                      <w:sz w:val="24"/>
                      <w:szCs w:val="24"/>
                    </w:rPr>
                  </w:pPr>
                  <w:r w:rsidRPr="002708C6">
                    <w:rPr>
                      <w:sz w:val="24"/>
                      <w:szCs w:val="24"/>
                    </w:rPr>
                    <w:t>State Fire Marshal Service Tag</w:t>
                  </w:r>
                  <w:r>
                    <w:rPr>
                      <w:sz w:val="24"/>
                      <w:szCs w:val="24"/>
                    </w:rPr>
                    <w:t>:</w:t>
                  </w:r>
                </w:p>
                <w:p w14:paraId="153DC755" w14:textId="77777777" w:rsidR="007E47D8" w:rsidRPr="002708C6" w:rsidRDefault="007E47D8">
                  <w:pPr>
                    <w:rPr>
                      <w:sz w:val="24"/>
                      <w:szCs w:val="24"/>
                    </w:rPr>
                  </w:pPr>
                </w:p>
                <w:p w14:paraId="153DC756" w14:textId="77777777" w:rsidR="007E47D8" w:rsidRPr="002708C6" w:rsidRDefault="007E47D8">
                  <w:pPr>
                    <w:rPr>
                      <w:sz w:val="24"/>
                      <w:szCs w:val="24"/>
                    </w:rPr>
                  </w:pPr>
                  <w:r>
                    <w:rPr>
                      <w:sz w:val="24"/>
                      <w:szCs w:val="24"/>
                    </w:rPr>
                    <w:t>Punched date</w:t>
                  </w:r>
                  <w:r w:rsidRPr="002708C6">
                    <w:rPr>
                      <w:sz w:val="24"/>
                      <w:szCs w:val="24"/>
                    </w:rPr>
                    <w:t xml:space="preserve"> indicate</w:t>
                  </w:r>
                  <w:r>
                    <w:rPr>
                      <w:sz w:val="24"/>
                      <w:szCs w:val="24"/>
                    </w:rPr>
                    <w:t>s</w:t>
                  </w:r>
                  <w:r w:rsidRPr="002708C6">
                    <w:rPr>
                      <w:sz w:val="24"/>
                      <w:szCs w:val="24"/>
                    </w:rPr>
                    <w:t xml:space="preserve"> date of service not ex</w:t>
                  </w:r>
                  <w:r>
                    <w:rPr>
                      <w:sz w:val="24"/>
                      <w:szCs w:val="24"/>
                    </w:rPr>
                    <w:t xml:space="preserve">piration date. </w:t>
                  </w:r>
                  <w:r w:rsidRPr="002708C6">
                    <w:rPr>
                      <w:sz w:val="24"/>
                      <w:szCs w:val="24"/>
                    </w:rPr>
                    <w:t>The service is good for one year from punched date.  A new extinguisher is good for one year from purchase date (must maintain the store receipt.)</w:t>
                  </w:r>
                </w:p>
              </w:txbxContent>
            </v:textbox>
          </v:shape>
        </w:pict>
      </w:r>
    </w:p>
    <w:p w14:paraId="153DC70D" w14:textId="77777777" w:rsidR="007E47D8" w:rsidRDefault="007E47D8">
      <w:pPr>
        <w:pStyle w:val="Title"/>
        <w:rPr>
          <w:b w:val="0"/>
          <w:sz w:val="24"/>
        </w:rPr>
      </w:pPr>
    </w:p>
    <w:p w14:paraId="153DC70E" w14:textId="77777777" w:rsidR="007E47D8" w:rsidRDefault="00F07999">
      <w:pPr>
        <w:pStyle w:val="Title"/>
        <w:rPr>
          <w:b w:val="0"/>
          <w:sz w:val="24"/>
        </w:rPr>
      </w:pPr>
      <w:r>
        <w:rPr>
          <w:noProof/>
        </w:rPr>
        <w:pict w14:anchorId="153DC72C">
          <v:line id="Line 155" o:spid="_x0000_s1033" style="position:absolute;left:0;text-align:left;z-index:251658240;visibility:visible;mso-wrap-distance-top:-3e-5mm;mso-wrap-distance-bottom:-3e-5mm" from="460.95pt,3.05pt" to="511.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" strokecolor="red" strokeweight="2.25pt">
            <v:stroke endarrow="block"/>
          </v:line>
        </w:pict>
      </w:r>
    </w:p>
    <w:p w14:paraId="153DC70F" w14:textId="77777777" w:rsidR="007E47D8" w:rsidRDefault="007E47D8">
      <w:pPr>
        <w:pStyle w:val="Title"/>
        <w:rPr>
          <w:b w:val="0"/>
          <w:sz w:val="24"/>
        </w:rPr>
      </w:pPr>
    </w:p>
    <w:p w14:paraId="153DC710" w14:textId="77777777" w:rsidR="007E47D8" w:rsidRDefault="007E47D8">
      <w:pPr>
        <w:pStyle w:val="Title"/>
        <w:rPr>
          <w:b w:val="0"/>
          <w:sz w:val="24"/>
        </w:rPr>
      </w:pPr>
    </w:p>
    <w:p w14:paraId="153DC711" w14:textId="77777777" w:rsidR="007E47D8" w:rsidRDefault="007E47D8">
      <w:pPr>
        <w:pStyle w:val="Title"/>
        <w:rPr>
          <w:b w:val="0"/>
          <w:sz w:val="24"/>
        </w:rPr>
      </w:pPr>
    </w:p>
    <w:p w14:paraId="153DC712" w14:textId="77777777" w:rsidR="007E47D8" w:rsidRDefault="007E47D8">
      <w:pPr>
        <w:pStyle w:val="Title"/>
        <w:rPr>
          <w:b w:val="0"/>
          <w:sz w:val="24"/>
        </w:rPr>
      </w:pPr>
    </w:p>
    <w:p w14:paraId="153DC713" w14:textId="77777777" w:rsidR="007E47D8" w:rsidRDefault="007E47D8">
      <w:pPr>
        <w:pStyle w:val="Title"/>
        <w:rPr>
          <w:b w:val="0"/>
          <w:sz w:val="24"/>
        </w:rPr>
      </w:pPr>
    </w:p>
    <w:p w14:paraId="153DC714" w14:textId="77777777" w:rsidR="007E47D8" w:rsidRDefault="007E47D8">
      <w:pPr>
        <w:pStyle w:val="Title"/>
        <w:rPr>
          <w:b w:val="0"/>
          <w:sz w:val="24"/>
        </w:rPr>
      </w:pPr>
    </w:p>
    <w:p w14:paraId="153DC715" w14:textId="77777777" w:rsidR="007E47D8" w:rsidRDefault="007E47D8">
      <w:pPr>
        <w:pStyle w:val="Title"/>
        <w:rPr>
          <w:b w:val="0"/>
          <w:sz w:val="24"/>
        </w:rPr>
      </w:pPr>
    </w:p>
    <w:p w14:paraId="153DC716" w14:textId="77777777" w:rsidR="007E47D8" w:rsidRDefault="00F07999">
      <w:pPr>
        <w:pStyle w:val="Title"/>
        <w:rPr>
          <w:b w:val="0"/>
          <w:sz w:val="24"/>
        </w:rPr>
      </w:pPr>
      <w:r>
        <w:rPr>
          <w:noProof/>
        </w:rPr>
        <w:pict w14:anchorId="153DC72D">
          <v:line id="Line 156" o:spid="_x0000_s1034" style="position:absolute;left:0;text-align:left;flip:y;z-index:251659264;visibility:visible;mso-wrap-distance-top:-3e-5mm;mso-wrap-distance-bottom:-3e-5mm" from="467.4pt,5.15pt" to="528.6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" strokecolor="red" strokeweight="2.25pt">
            <v:stroke endarrow="block"/>
          </v:line>
        </w:pict>
      </w:r>
      <w:r>
        <w:rPr>
          <w:noProof/>
        </w:rPr>
        <w:pict w14:anchorId="153DC72E">
          <v:line id="Line 154" o:spid="_x0000_s1035" style="position:absolute;left:0;text-align:left;z-index:251657216;visibility:visible;mso-wrap-distance-top:-3e-5mm;mso-wrap-distance-bottom:-3e-5mm" from="392.7pt,4.6pt" to="443.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" strokecolor="red" strokeweight="2.25pt">
            <v:stroke endarrow="block"/>
          </v:line>
        </w:pict>
      </w:r>
    </w:p>
    <w:p w14:paraId="153DC717" w14:textId="77777777" w:rsidR="007E47D8" w:rsidRDefault="007E47D8">
      <w:pPr>
        <w:pStyle w:val="Title"/>
        <w:rPr>
          <w:b w:val="0"/>
          <w:sz w:val="24"/>
        </w:rPr>
      </w:pPr>
    </w:p>
    <w:p w14:paraId="153DC718" w14:textId="77777777" w:rsidR="007E47D8" w:rsidRDefault="007E47D8">
      <w:pPr>
        <w:pStyle w:val="Title"/>
        <w:rPr>
          <w:b w:val="0"/>
          <w:sz w:val="24"/>
        </w:rPr>
      </w:pPr>
    </w:p>
    <w:p w14:paraId="153DC719" w14:textId="77777777" w:rsidR="007E47D8" w:rsidRDefault="007E47D8">
      <w:pPr>
        <w:pStyle w:val="Title"/>
        <w:rPr>
          <w:b w:val="0"/>
          <w:sz w:val="24"/>
        </w:rPr>
      </w:pPr>
    </w:p>
    <w:p w14:paraId="153DC71A" w14:textId="77777777" w:rsidR="007E47D8" w:rsidRDefault="007E47D8">
      <w:pPr>
        <w:pStyle w:val="Title"/>
        <w:rPr>
          <w:b w:val="0"/>
          <w:sz w:val="24"/>
        </w:rPr>
      </w:pPr>
    </w:p>
    <w:p w14:paraId="153DC71B" w14:textId="77777777" w:rsidR="007E47D8" w:rsidRDefault="007E47D8">
      <w:pPr>
        <w:pStyle w:val="Title"/>
        <w:rPr>
          <w:b w:val="0"/>
          <w:sz w:val="24"/>
        </w:rPr>
      </w:pPr>
    </w:p>
    <w:p w14:paraId="153DC71C" w14:textId="77777777" w:rsidR="007E47D8" w:rsidRDefault="007E47D8">
      <w:pPr>
        <w:pStyle w:val="Title"/>
        <w:rPr>
          <w:b w:val="0"/>
          <w:sz w:val="24"/>
        </w:rPr>
      </w:pPr>
    </w:p>
    <w:p w14:paraId="153DC71D" w14:textId="77777777" w:rsidR="007E47D8" w:rsidRDefault="007E47D8" w:rsidP="002708C6">
      <w:pPr>
        <w:pStyle w:val="Title"/>
        <w:jc w:val="left"/>
        <w:rPr>
          <w:b w:val="0"/>
          <w:sz w:val="24"/>
        </w:rPr>
      </w:pPr>
    </w:p>
    <w:p w14:paraId="153DC71E" w14:textId="77777777" w:rsidR="007E47D8" w:rsidRDefault="007E47D8" w:rsidP="002708C6">
      <w:pPr>
        <w:pStyle w:val="Title"/>
        <w:jc w:val="left"/>
        <w:rPr>
          <w:b w:val="0"/>
          <w:sz w:val="24"/>
        </w:rPr>
      </w:pPr>
    </w:p>
    <w:p w14:paraId="153DC71F" w14:textId="77777777" w:rsidR="007E47D8" w:rsidRDefault="007E47D8" w:rsidP="002708C6">
      <w:pPr>
        <w:pStyle w:val="Title"/>
        <w:jc w:val="left"/>
        <w:rPr>
          <w:b w:val="0"/>
          <w:sz w:val="24"/>
        </w:rPr>
      </w:pPr>
    </w:p>
    <w:p w14:paraId="153DC720" w14:textId="77777777" w:rsidR="007E47D8" w:rsidRPr="00F431F4" w:rsidRDefault="00F07999" w:rsidP="0099791D">
      <w:pPr>
        <w:pStyle w:val="Title"/>
        <w:jc w:val="left"/>
      </w:pPr>
      <w:r>
        <w:rPr>
          <w:noProof/>
        </w:rPr>
        <w:pict w14:anchorId="153DC72F">
          <v:shape id="Text Box 148" o:spid="_x0000_s1036" type="#_x0000_t202" style="position:absolute;margin-left:207.9pt;margin-top:53.4pt;width:281.1pt;height:46.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qh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" filled="f" stroked="f">
            <v:textbox>
              <w:txbxContent>
                <w:p w14:paraId="153DC757" w14:textId="77777777" w:rsidR="007E47D8" w:rsidRPr="00121DD7" w:rsidRDefault="007E47D8" w:rsidP="00603B5B">
                  <w:pPr>
                    <w:pStyle w:val="Heading3"/>
                    <w:jc w:val="left"/>
                    <w:rPr>
                      <w:b w:val="0"/>
                    </w:rPr>
                  </w:pPr>
                  <w:r w:rsidRPr="00121DD7">
                    <w:rPr>
                      <w:b w:val="0"/>
                    </w:rPr>
                    <w:t>The Fire Extinguisher Rating/Classification,</w:t>
                  </w:r>
                </w:p>
                <w:p w14:paraId="153DC758" w14:textId="77777777" w:rsidR="007E47D8" w:rsidRPr="00121DD7" w:rsidRDefault="007E47D8" w:rsidP="00603B5B">
                  <w:pPr>
                    <w:rPr>
                      <w:sz w:val="24"/>
                    </w:rPr>
                  </w:pPr>
                  <w:r>
                    <w:rPr>
                      <w:sz w:val="24"/>
                    </w:rPr>
                    <w:t>such as 2A:10</w:t>
                  </w:r>
                  <w:r w:rsidRPr="00121DD7">
                    <w:rPr>
                      <w:sz w:val="24"/>
                    </w:rPr>
                    <w:t>B</w:t>
                  </w:r>
                  <w:r>
                    <w:rPr>
                      <w:sz w:val="24"/>
                    </w:rPr>
                    <w:t>:</w:t>
                  </w:r>
                  <w:r w:rsidRPr="00121DD7">
                    <w:rPr>
                      <w:sz w:val="24"/>
                    </w:rPr>
                    <w:t>C, may be found near the UL label</w:t>
                  </w:r>
                </w:p>
              </w:txbxContent>
            </v:textbox>
            <w10:wrap type="square"/>
          </v:shape>
        </w:pict>
      </w:r>
      <w:r>
        <w:rPr>
          <w:noProof/>
        </w:rPr>
        <w:pict w14:anchorId="153DC730">
          <v:shape id="Text Box 176" o:spid="_x0000_s1037" type="#_x0000_t202" style="position:absolute;margin-left:73.95pt;margin-top:93.85pt;width:6.3pt;height:16.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" stroked="f">
            <v:textbox>
              <w:txbxContent>
                <w:p w14:paraId="153DC759" w14:textId="77777777" w:rsidR="007E47D8" w:rsidRPr="0022095B" w:rsidRDefault="007E47D8">
                  <w:pPr>
                    <w:rPr>
                      <w:rFonts w:ascii="Arial" w:hAnsi="Arial" w:cs="Arial"/>
                      <w:color w:val="595959"/>
                      <w:sz w:val="18"/>
                      <w:szCs w:val="18"/>
                    </w:rPr>
                  </w:pPr>
                  <w:r w:rsidRPr="0022095B">
                    <w:rPr>
                      <w:rFonts w:ascii="Arial" w:hAnsi="Arial" w:cs="Arial"/>
                      <w:color w:val="595959"/>
                      <w:sz w:val="18"/>
                      <w:szCs w:val="18"/>
                    </w:rPr>
                    <w:t>2</w:t>
                  </w:r>
                </w:p>
              </w:txbxContent>
            </v:textbox>
          </v:shape>
        </w:pict>
      </w:r>
      <w:r>
        <w:rPr>
          <w:noProof/>
        </w:rPr>
        <w:pict w14:anchorId="153DC731">
          <v:shape id="Picture 80" o:spid="_x0000_i1032" type="#_x0000_t75" alt="http://www.osha.gov/SLTC/etools/evacuation/images/label.jpg" style="width:198pt;height:150.75pt;visibility:visible">
            <v:imagedata r:id="rId18" o:title=""/>
          </v:shape>
        </w:pict>
      </w:r>
    </w:p>
    <w:sectPr w:rsidR="007E47D8" w:rsidRPr="00F431F4" w:rsidSect="00E73BBA">
      <w:footerReference w:type="default" r:id="rId19"/>
      <w:footerReference w:type="first" r:id="rId20"/>
      <w:pgSz w:w="12240" w:h="15840" w:code="1"/>
      <w:pgMar w:top="720" w:right="720" w:bottom="720" w:left="720" w:header="288" w:footer="28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69801" w14:textId="77777777" w:rsidR="005C2FE5" w:rsidRDefault="005C2FE5">
      <w:r>
        <w:separator/>
      </w:r>
    </w:p>
  </w:endnote>
  <w:endnote w:type="continuationSeparator" w:id="0">
    <w:p w14:paraId="6251EB40" w14:textId="77777777" w:rsidR="005C2FE5" w:rsidRDefault="005C2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C736" w14:textId="77777777" w:rsidR="007E47D8" w:rsidRDefault="007E47D8">
    <w:pPr>
      <w:pStyle w:val="Footer"/>
      <w:jc w:val="center"/>
    </w:pPr>
  </w:p>
  <w:p w14:paraId="153DC737" w14:textId="77777777" w:rsidR="007E47D8" w:rsidRDefault="007E47D8" w:rsidP="00EF3B98">
    <w:pPr>
      <w:pStyle w:val="Footer"/>
      <w:tabs>
        <w:tab w:val="clear" w:pos="4320"/>
        <w:tab w:val="clear" w:pos="8640"/>
        <w:tab w:val="left" w:pos="642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C738" w14:textId="77777777" w:rsidR="007E47D8" w:rsidRDefault="0022397B">
    <w:pPr>
      <w:pStyle w:val="Footer"/>
      <w:jc w:val="center"/>
    </w:pPr>
    <w:r>
      <w:fldChar w:fldCharType="begin"/>
    </w:r>
    <w:r>
      <w:instrText xml:space="preserve"> PAGE   \* MERGEFORMAT </w:instrText>
    </w:r>
    <w:r>
      <w:fldChar w:fldCharType="separate"/>
    </w:r>
    <w:r>
      <w:rPr>
        <w:noProof/>
      </w:rPr>
      <w:t>2</w:t>
    </w:r>
    <w:r>
      <w:rPr>
        <w:noProof/>
      </w:rPr>
      <w:fldChar w:fldCharType="end"/>
    </w:r>
  </w:p>
  <w:p w14:paraId="153DC739" w14:textId="77777777" w:rsidR="007E47D8" w:rsidRDefault="007E47D8" w:rsidP="00EF3B98">
    <w:pPr>
      <w:pStyle w:val="Footer"/>
      <w:tabs>
        <w:tab w:val="clear" w:pos="4320"/>
        <w:tab w:val="clear" w:pos="8640"/>
        <w:tab w:val="left" w:pos="642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C73A" w14:textId="77777777" w:rsidR="007E47D8" w:rsidRDefault="0022397B">
    <w:pPr>
      <w:pStyle w:val="Footer"/>
      <w:jc w:val="center"/>
    </w:pPr>
    <w:r>
      <w:fldChar w:fldCharType="begin"/>
    </w:r>
    <w:r>
      <w:instrText xml:space="preserve"> PAGE   \* MERGEFORMAT </w:instrText>
    </w:r>
    <w:r>
      <w:fldChar w:fldCharType="separate"/>
    </w:r>
    <w:r>
      <w:rPr>
        <w:noProof/>
      </w:rPr>
      <w:t>1</w:t>
    </w:r>
    <w:r>
      <w:rPr>
        <w:noProof/>
      </w:rPr>
      <w:fldChar w:fldCharType="end"/>
    </w:r>
  </w:p>
  <w:p w14:paraId="153DC73B" w14:textId="77777777" w:rsidR="007E47D8" w:rsidRDefault="007E47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A52B9" w14:textId="77777777" w:rsidR="005C2FE5" w:rsidRDefault="005C2FE5">
      <w:r>
        <w:separator/>
      </w:r>
    </w:p>
  </w:footnote>
  <w:footnote w:type="continuationSeparator" w:id="0">
    <w:p w14:paraId="44DA1E70" w14:textId="77777777" w:rsidR="005C2FE5" w:rsidRDefault="005C2F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5EE5"/>
    <w:multiLevelType w:val="hybridMultilevel"/>
    <w:tmpl w:val="68863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C23D0"/>
    <w:multiLevelType w:val="hybridMultilevel"/>
    <w:tmpl w:val="52668BF6"/>
    <w:lvl w:ilvl="0" w:tplc="BEE843AE">
      <w:start w:val="4"/>
      <w:numFmt w:val="upperLetter"/>
      <w:lvlText w:val="%1."/>
      <w:lvlJc w:val="left"/>
      <w:pPr>
        <w:tabs>
          <w:tab w:val="num" w:pos="720"/>
        </w:tabs>
        <w:ind w:left="720" w:hanging="360"/>
      </w:pPr>
      <w:rPr>
        <w:rFonts w:cs="Times New Roman"/>
      </w:rPr>
    </w:lvl>
    <w:lvl w:ilvl="1" w:tplc="C7A21506" w:tentative="1">
      <w:start w:val="1"/>
      <w:numFmt w:val="upperLetter"/>
      <w:lvlText w:val="%2."/>
      <w:lvlJc w:val="left"/>
      <w:pPr>
        <w:tabs>
          <w:tab w:val="num" w:pos="1440"/>
        </w:tabs>
        <w:ind w:left="1440" w:hanging="360"/>
      </w:pPr>
      <w:rPr>
        <w:rFonts w:cs="Times New Roman"/>
      </w:rPr>
    </w:lvl>
    <w:lvl w:ilvl="2" w:tplc="E8FA6316" w:tentative="1">
      <w:start w:val="1"/>
      <w:numFmt w:val="upperLetter"/>
      <w:lvlText w:val="%3."/>
      <w:lvlJc w:val="left"/>
      <w:pPr>
        <w:tabs>
          <w:tab w:val="num" w:pos="2160"/>
        </w:tabs>
        <w:ind w:left="2160" w:hanging="360"/>
      </w:pPr>
      <w:rPr>
        <w:rFonts w:cs="Times New Roman"/>
      </w:rPr>
    </w:lvl>
    <w:lvl w:ilvl="3" w:tplc="C72C6D38" w:tentative="1">
      <w:start w:val="1"/>
      <w:numFmt w:val="upperLetter"/>
      <w:lvlText w:val="%4."/>
      <w:lvlJc w:val="left"/>
      <w:pPr>
        <w:tabs>
          <w:tab w:val="num" w:pos="2880"/>
        </w:tabs>
        <w:ind w:left="2880" w:hanging="360"/>
      </w:pPr>
      <w:rPr>
        <w:rFonts w:cs="Times New Roman"/>
      </w:rPr>
    </w:lvl>
    <w:lvl w:ilvl="4" w:tplc="8998135A" w:tentative="1">
      <w:start w:val="1"/>
      <w:numFmt w:val="upperLetter"/>
      <w:lvlText w:val="%5."/>
      <w:lvlJc w:val="left"/>
      <w:pPr>
        <w:tabs>
          <w:tab w:val="num" w:pos="3600"/>
        </w:tabs>
        <w:ind w:left="3600" w:hanging="360"/>
      </w:pPr>
      <w:rPr>
        <w:rFonts w:cs="Times New Roman"/>
      </w:rPr>
    </w:lvl>
    <w:lvl w:ilvl="5" w:tplc="E5B60DA0" w:tentative="1">
      <w:start w:val="1"/>
      <w:numFmt w:val="upperLetter"/>
      <w:lvlText w:val="%6."/>
      <w:lvlJc w:val="left"/>
      <w:pPr>
        <w:tabs>
          <w:tab w:val="num" w:pos="4320"/>
        </w:tabs>
        <w:ind w:left="4320" w:hanging="360"/>
      </w:pPr>
      <w:rPr>
        <w:rFonts w:cs="Times New Roman"/>
      </w:rPr>
    </w:lvl>
    <w:lvl w:ilvl="6" w:tplc="0B92243A" w:tentative="1">
      <w:start w:val="1"/>
      <w:numFmt w:val="upperLetter"/>
      <w:lvlText w:val="%7."/>
      <w:lvlJc w:val="left"/>
      <w:pPr>
        <w:tabs>
          <w:tab w:val="num" w:pos="5040"/>
        </w:tabs>
        <w:ind w:left="5040" w:hanging="360"/>
      </w:pPr>
      <w:rPr>
        <w:rFonts w:cs="Times New Roman"/>
      </w:rPr>
    </w:lvl>
    <w:lvl w:ilvl="7" w:tplc="3A1E0862" w:tentative="1">
      <w:start w:val="1"/>
      <w:numFmt w:val="upperLetter"/>
      <w:lvlText w:val="%8."/>
      <w:lvlJc w:val="left"/>
      <w:pPr>
        <w:tabs>
          <w:tab w:val="num" w:pos="5760"/>
        </w:tabs>
        <w:ind w:left="5760" w:hanging="360"/>
      </w:pPr>
      <w:rPr>
        <w:rFonts w:cs="Times New Roman"/>
      </w:rPr>
    </w:lvl>
    <w:lvl w:ilvl="8" w:tplc="F7B8DF10" w:tentative="1">
      <w:start w:val="1"/>
      <w:numFmt w:val="upperLetter"/>
      <w:lvlText w:val="%9."/>
      <w:lvlJc w:val="left"/>
      <w:pPr>
        <w:tabs>
          <w:tab w:val="num" w:pos="6480"/>
        </w:tabs>
        <w:ind w:left="6480" w:hanging="360"/>
      </w:pPr>
      <w:rPr>
        <w:rFonts w:cs="Times New Roman"/>
      </w:rPr>
    </w:lvl>
  </w:abstractNum>
  <w:abstractNum w:abstractNumId="2" w15:restartNumberingAfterBreak="0">
    <w:nsid w:val="0B1B3C03"/>
    <w:multiLevelType w:val="hybridMultilevel"/>
    <w:tmpl w:val="700285CE"/>
    <w:lvl w:ilvl="0" w:tplc="F014B9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15:restartNumberingAfterBreak="0">
    <w:nsid w:val="10037F8C"/>
    <w:multiLevelType w:val="hybridMultilevel"/>
    <w:tmpl w:val="13E205A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13B4923"/>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1167450E"/>
    <w:multiLevelType w:val="hybridMultilevel"/>
    <w:tmpl w:val="C190673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334551C"/>
    <w:multiLevelType w:val="hybridMultilevel"/>
    <w:tmpl w:val="C6D8E562"/>
    <w:lvl w:ilvl="0" w:tplc="7B2E0A2A">
      <w:start w:val="4"/>
      <w:numFmt w:val="decimal"/>
      <w:lvlText w:val="%1."/>
      <w:lvlJc w:val="left"/>
      <w:pPr>
        <w:tabs>
          <w:tab w:val="num" w:pos="720"/>
        </w:tabs>
        <w:ind w:left="720" w:hanging="360"/>
      </w:pPr>
      <w:rPr>
        <w:rFonts w:cs="Times New Roman"/>
      </w:rPr>
    </w:lvl>
    <w:lvl w:ilvl="1" w:tplc="2E142C72" w:tentative="1">
      <w:start w:val="1"/>
      <w:numFmt w:val="decimal"/>
      <w:lvlText w:val="%2."/>
      <w:lvlJc w:val="left"/>
      <w:pPr>
        <w:tabs>
          <w:tab w:val="num" w:pos="1440"/>
        </w:tabs>
        <w:ind w:left="1440" w:hanging="360"/>
      </w:pPr>
      <w:rPr>
        <w:rFonts w:cs="Times New Roman"/>
      </w:rPr>
    </w:lvl>
    <w:lvl w:ilvl="2" w:tplc="577EFCB4" w:tentative="1">
      <w:start w:val="1"/>
      <w:numFmt w:val="decimal"/>
      <w:lvlText w:val="%3."/>
      <w:lvlJc w:val="left"/>
      <w:pPr>
        <w:tabs>
          <w:tab w:val="num" w:pos="2160"/>
        </w:tabs>
        <w:ind w:left="2160" w:hanging="360"/>
      </w:pPr>
      <w:rPr>
        <w:rFonts w:cs="Times New Roman"/>
      </w:rPr>
    </w:lvl>
    <w:lvl w:ilvl="3" w:tplc="14FC860E" w:tentative="1">
      <w:start w:val="1"/>
      <w:numFmt w:val="decimal"/>
      <w:lvlText w:val="%4."/>
      <w:lvlJc w:val="left"/>
      <w:pPr>
        <w:tabs>
          <w:tab w:val="num" w:pos="2880"/>
        </w:tabs>
        <w:ind w:left="2880" w:hanging="360"/>
      </w:pPr>
      <w:rPr>
        <w:rFonts w:cs="Times New Roman"/>
      </w:rPr>
    </w:lvl>
    <w:lvl w:ilvl="4" w:tplc="63763EBE" w:tentative="1">
      <w:start w:val="1"/>
      <w:numFmt w:val="decimal"/>
      <w:lvlText w:val="%5."/>
      <w:lvlJc w:val="left"/>
      <w:pPr>
        <w:tabs>
          <w:tab w:val="num" w:pos="3600"/>
        </w:tabs>
        <w:ind w:left="3600" w:hanging="360"/>
      </w:pPr>
      <w:rPr>
        <w:rFonts w:cs="Times New Roman"/>
      </w:rPr>
    </w:lvl>
    <w:lvl w:ilvl="5" w:tplc="5C56E314" w:tentative="1">
      <w:start w:val="1"/>
      <w:numFmt w:val="decimal"/>
      <w:lvlText w:val="%6."/>
      <w:lvlJc w:val="left"/>
      <w:pPr>
        <w:tabs>
          <w:tab w:val="num" w:pos="4320"/>
        </w:tabs>
        <w:ind w:left="4320" w:hanging="360"/>
      </w:pPr>
      <w:rPr>
        <w:rFonts w:cs="Times New Roman"/>
      </w:rPr>
    </w:lvl>
    <w:lvl w:ilvl="6" w:tplc="27C87434" w:tentative="1">
      <w:start w:val="1"/>
      <w:numFmt w:val="decimal"/>
      <w:lvlText w:val="%7."/>
      <w:lvlJc w:val="left"/>
      <w:pPr>
        <w:tabs>
          <w:tab w:val="num" w:pos="5040"/>
        </w:tabs>
        <w:ind w:left="5040" w:hanging="360"/>
      </w:pPr>
      <w:rPr>
        <w:rFonts w:cs="Times New Roman"/>
      </w:rPr>
    </w:lvl>
    <w:lvl w:ilvl="7" w:tplc="790895DE" w:tentative="1">
      <w:start w:val="1"/>
      <w:numFmt w:val="decimal"/>
      <w:lvlText w:val="%8."/>
      <w:lvlJc w:val="left"/>
      <w:pPr>
        <w:tabs>
          <w:tab w:val="num" w:pos="5760"/>
        </w:tabs>
        <w:ind w:left="5760" w:hanging="360"/>
      </w:pPr>
      <w:rPr>
        <w:rFonts w:cs="Times New Roman"/>
      </w:rPr>
    </w:lvl>
    <w:lvl w:ilvl="8" w:tplc="E4983978" w:tentative="1">
      <w:start w:val="1"/>
      <w:numFmt w:val="decimal"/>
      <w:lvlText w:val="%9."/>
      <w:lvlJc w:val="left"/>
      <w:pPr>
        <w:tabs>
          <w:tab w:val="num" w:pos="6480"/>
        </w:tabs>
        <w:ind w:left="6480" w:hanging="360"/>
      </w:pPr>
      <w:rPr>
        <w:rFonts w:cs="Times New Roman"/>
      </w:rPr>
    </w:lvl>
  </w:abstractNum>
  <w:abstractNum w:abstractNumId="7" w15:restartNumberingAfterBreak="0">
    <w:nsid w:val="153B227A"/>
    <w:multiLevelType w:val="hybridMultilevel"/>
    <w:tmpl w:val="303CE03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3E362538">
      <w:numFmt w:val="bullet"/>
      <w:lvlText w:val="-"/>
      <w:lvlJc w:val="left"/>
      <w:pPr>
        <w:tabs>
          <w:tab w:val="num" w:pos="2880"/>
        </w:tabs>
        <w:ind w:left="2880" w:hanging="360"/>
      </w:pPr>
      <w:rPr>
        <w:rFonts w:ascii="Verdana" w:eastAsia="Times New Roman" w:hAnsi="Verdana"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8CE5313"/>
    <w:multiLevelType w:val="hybridMultilevel"/>
    <w:tmpl w:val="68A85070"/>
    <w:lvl w:ilvl="0" w:tplc="D3EED8CA">
      <w:start w:val="1"/>
      <w:numFmt w:val="decimal"/>
      <w:lvlText w:val="%1."/>
      <w:lvlJc w:val="left"/>
      <w:pPr>
        <w:ind w:left="720" w:hanging="360"/>
      </w:pPr>
      <w:rPr>
        <w:rFonts w:cs="Times New Roman"/>
        <w:i w:val="0"/>
      </w:rPr>
    </w:lvl>
    <w:lvl w:ilvl="1" w:tplc="04090001">
      <w:start w:val="1"/>
      <w:numFmt w:val="bullet"/>
      <w:lvlText w:val=""/>
      <w:lvlJc w:val="left"/>
      <w:pPr>
        <w:tabs>
          <w:tab w:val="num" w:pos="1440"/>
        </w:tabs>
        <w:ind w:left="1440" w:hanging="360"/>
      </w:pPr>
      <w:rPr>
        <w:rFonts w:ascii="Symbol" w:hAnsi="Symbol" w:hint="default"/>
        <w:i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92556A0"/>
    <w:multiLevelType w:val="hybridMultilevel"/>
    <w:tmpl w:val="06647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2239D"/>
    <w:multiLevelType w:val="hybridMultilevel"/>
    <w:tmpl w:val="F634D218"/>
    <w:lvl w:ilvl="0" w:tplc="04090003">
      <w:start w:val="1"/>
      <w:numFmt w:val="bullet"/>
      <w:lvlText w:val="o"/>
      <w:lvlJc w:val="left"/>
      <w:pPr>
        <w:tabs>
          <w:tab w:val="num" w:pos="540"/>
        </w:tabs>
        <w:ind w:left="540" w:hanging="360"/>
      </w:pPr>
      <w:rPr>
        <w:rFonts w:ascii="Courier New" w:hAnsi="Courier New"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1" w15:restartNumberingAfterBreak="0">
    <w:nsid w:val="21991765"/>
    <w:multiLevelType w:val="hybridMultilevel"/>
    <w:tmpl w:val="475A9C1C"/>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8A27D07"/>
    <w:multiLevelType w:val="singleLevel"/>
    <w:tmpl w:val="7DD85820"/>
    <w:lvl w:ilvl="0">
      <w:start w:val="1"/>
      <w:numFmt w:val="decimal"/>
      <w:lvlText w:val="%1."/>
      <w:lvlJc w:val="left"/>
      <w:pPr>
        <w:tabs>
          <w:tab w:val="num" w:pos="390"/>
        </w:tabs>
        <w:ind w:left="390" w:hanging="390"/>
      </w:pPr>
      <w:rPr>
        <w:rFonts w:cs="Times New Roman" w:hint="default"/>
      </w:rPr>
    </w:lvl>
  </w:abstractNum>
  <w:abstractNum w:abstractNumId="13" w15:restartNumberingAfterBreak="0">
    <w:nsid w:val="30846BFE"/>
    <w:multiLevelType w:val="hybridMultilevel"/>
    <w:tmpl w:val="8BEA1B7C"/>
    <w:lvl w:ilvl="0" w:tplc="0409001B">
      <w:start w:val="1"/>
      <w:numFmt w:val="lowerRoman"/>
      <w:lvlText w:val="%1."/>
      <w:lvlJc w:val="righ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15:restartNumberingAfterBreak="0">
    <w:nsid w:val="325E76E1"/>
    <w:multiLevelType w:val="hybridMultilevel"/>
    <w:tmpl w:val="DA7C4A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2C32F62"/>
    <w:multiLevelType w:val="hybridMultilevel"/>
    <w:tmpl w:val="EFE4BF7C"/>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3A044DD"/>
    <w:multiLevelType w:val="hybridMultilevel"/>
    <w:tmpl w:val="4062677E"/>
    <w:lvl w:ilvl="0" w:tplc="AB22D510">
      <w:start w:val="1"/>
      <w:numFmt w:val="upperLetter"/>
      <w:lvlText w:val="%1."/>
      <w:lvlJc w:val="left"/>
      <w:pPr>
        <w:tabs>
          <w:tab w:val="num" w:pos="720"/>
        </w:tabs>
        <w:ind w:left="720" w:hanging="360"/>
      </w:pPr>
      <w:rPr>
        <w:rFonts w:cs="Times New Roman"/>
      </w:rPr>
    </w:lvl>
    <w:lvl w:ilvl="1" w:tplc="518CC8D8" w:tentative="1">
      <w:start w:val="1"/>
      <w:numFmt w:val="upperLetter"/>
      <w:lvlText w:val="%2."/>
      <w:lvlJc w:val="left"/>
      <w:pPr>
        <w:tabs>
          <w:tab w:val="num" w:pos="1440"/>
        </w:tabs>
        <w:ind w:left="1440" w:hanging="360"/>
      </w:pPr>
      <w:rPr>
        <w:rFonts w:cs="Times New Roman"/>
      </w:rPr>
    </w:lvl>
    <w:lvl w:ilvl="2" w:tplc="B4B07A56" w:tentative="1">
      <w:start w:val="1"/>
      <w:numFmt w:val="upperLetter"/>
      <w:lvlText w:val="%3."/>
      <w:lvlJc w:val="left"/>
      <w:pPr>
        <w:tabs>
          <w:tab w:val="num" w:pos="2160"/>
        </w:tabs>
        <w:ind w:left="2160" w:hanging="360"/>
      </w:pPr>
      <w:rPr>
        <w:rFonts w:cs="Times New Roman"/>
      </w:rPr>
    </w:lvl>
    <w:lvl w:ilvl="3" w:tplc="B23408DE" w:tentative="1">
      <w:start w:val="1"/>
      <w:numFmt w:val="upperLetter"/>
      <w:lvlText w:val="%4."/>
      <w:lvlJc w:val="left"/>
      <w:pPr>
        <w:tabs>
          <w:tab w:val="num" w:pos="2880"/>
        </w:tabs>
        <w:ind w:left="2880" w:hanging="360"/>
      </w:pPr>
      <w:rPr>
        <w:rFonts w:cs="Times New Roman"/>
      </w:rPr>
    </w:lvl>
    <w:lvl w:ilvl="4" w:tplc="A3D80BEC" w:tentative="1">
      <w:start w:val="1"/>
      <w:numFmt w:val="upperLetter"/>
      <w:lvlText w:val="%5."/>
      <w:lvlJc w:val="left"/>
      <w:pPr>
        <w:tabs>
          <w:tab w:val="num" w:pos="3600"/>
        </w:tabs>
        <w:ind w:left="3600" w:hanging="360"/>
      </w:pPr>
      <w:rPr>
        <w:rFonts w:cs="Times New Roman"/>
      </w:rPr>
    </w:lvl>
    <w:lvl w:ilvl="5" w:tplc="967489EC" w:tentative="1">
      <w:start w:val="1"/>
      <w:numFmt w:val="upperLetter"/>
      <w:lvlText w:val="%6."/>
      <w:lvlJc w:val="left"/>
      <w:pPr>
        <w:tabs>
          <w:tab w:val="num" w:pos="4320"/>
        </w:tabs>
        <w:ind w:left="4320" w:hanging="360"/>
      </w:pPr>
      <w:rPr>
        <w:rFonts w:cs="Times New Roman"/>
      </w:rPr>
    </w:lvl>
    <w:lvl w:ilvl="6" w:tplc="CBE21D04" w:tentative="1">
      <w:start w:val="1"/>
      <w:numFmt w:val="upperLetter"/>
      <w:lvlText w:val="%7."/>
      <w:lvlJc w:val="left"/>
      <w:pPr>
        <w:tabs>
          <w:tab w:val="num" w:pos="5040"/>
        </w:tabs>
        <w:ind w:left="5040" w:hanging="360"/>
      </w:pPr>
      <w:rPr>
        <w:rFonts w:cs="Times New Roman"/>
      </w:rPr>
    </w:lvl>
    <w:lvl w:ilvl="7" w:tplc="712076C6" w:tentative="1">
      <w:start w:val="1"/>
      <w:numFmt w:val="upperLetter"/>
      <w:lvlText w:val="%8."/>
      <w:lvlJc w:val="left"/>
      <w:pPr>
        <w:tabs>
          <w:tab w:val="num" w:pos="5760"/>
        </w:tabs>
        <w:ind w:left="5760" w:hanging="360"/>
      </w:pPr>
      <w:rPr>
        <w:rFonts w:cs="Times New Roman"/>
      </w:rPr>
    </w:lvl>
    <w:lvl w:ilvl="8" w:tplc="17A22B4E" w:tentative="1">
      <w:start w:val="1"/>
      <w:numFmt w:val="upperLetter"/>
      <w:lvlText w:val="%9."/>
      <w:lvlJc w:val="left"/>
      <w:pPr>
        <w:tabs>
          <w:tab w:val="num" w:pos="6480"/>
        </w:tabs>
        <w:ind w:left="6480" w:hanging="360"/>
      </w:pPr>
      <w:rPr>
        <w:rFonts w:cs="Times New Roman"/>
      </w:rPr>
    </w:lvl>
  </w:abstractNum>
  <w:abstractNum w:abstractNumId="17" w15:restartNumberingAfterBreak="0">
    <w:nsid w:val="347E7347"/>
    <w:multiLevelType w:val="hybridMultilevel"/>
    <w:tmpl w:val="799A685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B92578"/>
    <w:multiLevelType w:val="hybridMultilevel"/>
    <w:tmpl w:val="39527A4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865945"/>
    <w:multiLevelType w:val="hybridMultilevel"/>
    <w:tmpl w:val="09542CEA"/>
    <w:lvl w:ilvl="0" w:tplc="53B84ECE">
      <w:start w:val="2"/>
      <w:numFmt w:val="upperLetter"/>
      <w:lvlText w:val="%1."/>
      <w:lvlJc w:val="left"/>
      <w:pPr>
        <w:tabs>
          <w:tab w:val="num" w:pos="720"/>
        </w:tabs>
        <w:ind w:left="720" w:hanging="360"/>
      </w:pPr>
      <w:rPr>
        <w:rFonts w:cs="Times New Roman"/>
      </w:rPr>
    </w:lvl>
    <w:lvl w:ilvl="1" w:tplc="A57406C6" w:tentative="1">
      <w:start w:val="1"/>
      <w:numFmt w:val="upperLetter"/>
      <w:lvlText w:val="%2."/>
      <w:lvlJc w:val="left"/>
      <w:pPr>
        <w:tabs>
          <w:tab w:val="num" w:pos="1440"/>
        </w:tabs>
        <w:ind w:left="1440" w:hanging="360"/>
      </w:pPr>
      <w:rPr>
        <w:rFonts w:cs="Times New Roman"/>
      </w:rPr>
    </w:lvl>
    <w:lvl w:ilvl="2" w:tplc="3CD63562" w:tentative="1">
      <w:start w:val="1"/>
      <w:numFmt w:val="upperLetter"/>
      <w:lvlText w:val="%3."/>
      <w:lvlJc w:val="left"/>
      <w:pPr>
        <w:tabs>
          <w:tab w:val="num" w:pos="2160"/>
        </w:tabs>
        <w:ind w:left="2160" w:hanging="360"/>
      </w:pPr>
      <w:rPr>
        <w:rFonts w:cs="Times New Roman"/>
      </w:rPr>
    </w:lvl>
    <w:lvl w:ilvl="3" w:tplc="4EFEE028" w:tentative="1">
      <w:start w:val="1"/>
      <w:numFmt w:val="upperLetter"/>
      <w:lvlText w:val="%4."/>
      <w:lvlJc w:val="left"/>
      <w:pPr>
        <w:tabs>
          <w:tab w:val="num" w:pos="2880"/>
        </w:tabs>
        <w:ind w:left="2880" w:hanging="360"/>
      </w:pPr>
      <w:rPr>
        <w:rFonts w:cs="Times New Roman"/>
      </w:rPr>
    </w:lvl>
    <w:lvl w:ilvl="4" w:tplc="EB54A2B0" w:tentative="1">
      <w:start w:val="1"/>
      <w:numFmt w:val="upperLetter"/>
      <w:lvlText w:val="%5."/>
      <w:lvlJc w:val="left"/>
      <w:pPr>
        <w:tabs>
          <w:tab w:val="num" w:pos="3600"/>
        </w:tabs>
        <w:ind w:left="3600" w:hanging="360"/>
      </w:pPr>
      <w:rPr>
        <w:rFonts w:cs="Times New Roman"/>
      </w:rPr>
    </w:lvl>
    <w:lvl w:ilvl="5" w:tplc="D4E04DE6" w:tentative="1">
      <w:start w:val="1"/>
      <w:numFmt w:val="upperLetter"/>
      <w:lvlText w:val="%6."/>
      <w:lvlJc w:val="left"/>
      <w:pPr>
        <w:tabs>
          <w:tab w:val="num" w:pos="4320"/>
        </w:tabs>
        <w:ind w:left="4320" w:hanging="360"/>
      </w:pPr>
      <w:rPr>
        <w:rFonts w:cs="Times New Roman"/>
      </w:rPr>
    </w:lvl>
    <w:lvl w:ilvl="6" w:tplc="F3EE9962" w:tentative="1">
      <w:start w:val="1"/>
      <w:numFmt w:val="upperLetter"/>
      <w:lvlText w:val="%7."/>
      <w:lvlJc w:val="left"/>
      <w:pPr>
        <w:tabs>
          <w:tab w:val="num" w:pos="5040"/>
        </w:tabs>
        <w:ind w:left="5040" w:hanging="360"/>
      </w:pPr>
      <w:rPr>
        <w:rFonts w:cs="Times New Roman"/>
      </w:rPr>
    </w:lvl>
    <w:lvl w:ilvl="7" w:tplc="B2E8137E" w:tentative="1">
      <w:start w:val="1"/>
      <w:numFmt w:val="upperLetter"/>
      <w:lvlText w:val="%8."/>
      <w:lvlJc w:val="left"/>
      <w:pPr>
        <w:tabs>
          <w:tab w:val="num" w:pos="5760"/>
        </w:tabs>
        <w:ind w:left="5760" w:hanging="360"/>
      </w:pPr>
      <w:rPr>
        <w:rFonts w:cs="Times New Roman"/>
      </w:rPr>
    </w:lvl>
    <w:lvl w:ilvl="8" w:tplc="16202E7A" w:tentative="1">
      <w:start w:val="1"/>
      <w:numFmt w:val="upperLetter"/>
      <w:lvlText w:val="%9."/>
      <w:lvlJc w:val="left"/>
      <w:pPr>
        <w:tabs>
          <w:tab w:val="num" w:pos="6480"/>
        </w:tabs>
        <w:ind w:left="6480" w:hanging="360"/>
      </w:pPr>
      <w:rPr>
        <w:rFonts w:cs="Times New Roman"/>
      </w:rPr>
    </w:lvl>
  </w:abstractNum>
  <w:abstractNum w:abstractNumId="20" w15:restartNumberingAfterBreak="0">
    <w:nsid w:val="45D94811"/>
    <w:multiLevelType w:val="hybridMultilevel"/>
    <w:tmpl w:val="10A85A6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0E7E49"/>
    <w:multiLevelType w:val="hybridMultilevel"/>
    <w:tmpl w:val="0F4A0E5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170A06"/>
    <w:multiLevelType w:val="hybridMultilevel"/>
    <w:tmpl w:val="58DAFF3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62A54F0"/>
    <w:multiLevelType w:val="hybridMultilevel"/>
    <w:tmpl w:val="62B4014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7470804"/>
    <w:multiLevelType w:val="hybridMultilevel"/>
    <w:tmpl w:val="51B85F8C"/>
    <w:lvl w:ilvl="0" w:tplc="D3EED8CA">
      <w:start w:val="1"/>
      <w:numFmt w:val="decimal"/>
      <w:lvlText w:val="%1."/>
      <w:lvlJc w:val="left"/>
      <w:pPr>
        <w:ind w:left="720" w:hanging="360"/>
      </w:pPr>
      <w:rPr>
        <w:rFonts w:cs="Times New Roman"/>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B1C03A4"/>
    <w:multiLevelType w:val="hybridMultilevel"/>
    <w:tmpl w:val="4680E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7F6676"/>
    <w:multiLevelType w:val="hybridMultilevel"/>
    <w:tmpl w:val="2C1447B0"/>
    <w:lvl w:ilvl="0" w:tplc="04090003">
      <w:start w:val="1"/>
      <w:numFmt w:val="bullet"/>
      <w:lvlText w:val="o"/>
      <w:lvlJc w:val="left"/>
      <w:pPr>
        <w:tabs>
          <w:tab w:val="num" w:pos="180"/>
        </w:tabs>
        <w:ind w:left="180" w:hanging="360"/>
      </w:pPr>
      <w:rPr>
        <w:rFonts w:ascii="Courier New" w:hAnsi="Courier New" w:hint="default"/>
        <w:i w:val="0"/>
      </w:rPr>
    </w:lvl>
    <w:lvl w:ilvl="1" w:tplc="04090003">
      <w:start w:val="1"/>
      <w:numFmt w:val="bullet"/>
      <w:lvlText w:val="o"/>
      <w:lvlJc w:val="left"/>
      <w:pPr>
        <w:tabs>
          <w:tab w:val="num" w:pos="900"/>
        </w:tabs>
        <w:ind w:left="900" w:hanging="360"/>
      </w:pPr>
      <w:rPr>
        <w:rFonts w:ascii="Courier New" w:hAnsi="Courier New" w:hint="default"/>
      </w:rPr>
    </w:lvl>
    <w:lvl w:ilvl="2" w:tplc="0409001B" w:tentative="1">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27" w15:restartNumberingAfterBreak="0">
    <w:nsid w:val="63020144"/>
    <w:multiLevelType w:val="hybridMultilevel"/>
    <w:tmpl w:val="40B4CA7A"/>
    <w:lvl w:ilvl="0" w:tplc="04090003">
      <w:start w:val="1"/>
      <w:numFmt w:val="bullet"/>
      <w:lvlText w:val="o"/>
      <w:lvlJc w:val="left"/>
      <w:pPr>
        <w:tabs>
          <w:tab w:val="num" w:pos="1080"/>
        </w:tabs>
        <w:ind w:left="1080" w:hanging="360"/>
      </w:pPr>
      <w:rPr>
        <w:rFonts w:ascii="Courier New" w:hAnsi="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57B6A12"/>
    <w:multiLevelType w:val="hybridMultilevel"/>
    <w:tmpl w:val="0CD83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BB75B1"/>
    <w:multiLevelType w:val="hybridMultilevel"/>
    <w:tmpl w:val="D220AA56"/>
    <w:lvl w:ilvl="0" w:tplc="163C43E8">
      <w:start w:val="3"/>
      <w:numFmt w:val="upperLetter"/>
      <w:lvlText w:val="%1."/>
      <w:lvlJc w:val="left"/>
      <w:pPr>
        <w:tabs>
          <w:tab w:val="num" w:pos="720"/>
        </w:tabs>
        <w:ind w:left="720" w:hanging="360"/>
      </w:pPr>
      <w:rPr>
        <w:rFonts w:cs="Times New Roman"/>
      </w:rPr>
    </w:lvl>
    <w:lvl w:ilvl="1" w:tplc="A066E56E" w:tentative="1">
      <w:start w:val="1"/>
      <w:numFmt w:val="upperLetter"/>
      <w:lvlText w:val="%2."/>
      <w:lvlJc w:val="left"/>
      <w:pPr>
        <w:tabs>
          <w:tab w:val="num" w:pos="1440"/>
        </w:tabs>
        <w:ind w:left="1440" w:hanging="360"/>
      </w:pPr>
      <w:rPr>
        <w:rFonts w:cs="Times New Roman"/>
      </w:rPr>
    </w:lvl>
    <w:lvl w:ilvl="2" w:tplc="518E3B30" w:tentative="1">
      <w:start w:val="1"/>
      <w:numFmt w:val="upperLetter"/>
      <w:lvlText w:val="%3."/>
      <w:lvlJc w:val="left"/>
      <w:pPr>
        <w:tabs>
          <w:tab w:val="num" w:pos="2160"/>
        </w:tabs>
        <w:ind w:left="2160" w:hanging="360"/>
      </w:pPr>
      <w:rPr>
        <w:rFonts w:cs="Times New Roman"/>
      </w:rPr>
    </w:lvl>
    <w:lvl w:ilvl="3" w:tplc="1D84A2B4" w:tentative="1">
      <w:start w:val="1"/>
      <w:numFmt w:val="upperLetter"/>
      <w:lvlText w:val="%4."/>
      <w:lvlJc w:val="left"/>
      <w:pPr>
        <w:tabs>
          <w:tab w:val="num" w:pos="2880"/>
        </w:tabs>
        <w:ind w:left="2880" w:hanging="360"/>
      </w:pPr>
      <w:rPr>
        <w:rFonts w:cs="Times New Roman"/>
      </w:rPr>
    </w:lvl>
    <w:lvl w:ilvl="4" w:tplc="5240B83C" w:tentative="1">
      <w:start w:val="1"/>
      <w:numFmt w:val="upperLetter"/>
      <w:lvlText w:val="%5."/>
      <w:lvlJc w:val="left"/>
      <w:pPr>
        <w:tabs>
          <w:tab w:val="num" w:pos="3600"/>
        </w:tabs>
        <w:ind w:left="3600" w:hanging="360"/>
      </w:pPr>
      <w:rPr>
        <w:rFonts w:cs="Times New Roman"/>
      </w:rPr>
    </w:lvl>
    <w:lvl w:ilvl="5" w:tplc="5CBCFAE4" w:tentative="1">
      <w:start w:val="1"/>
      <w:numFmt w:val="upperLetter"/>
      <w:lvlText w:val="%6."/>
      <w:lvlJc w:val="left"/>
      <w:pPr>
        <w:tabs>
          <w:tab w:val="num" w:pos="4320"/>
        </w:tabs>
        <w:ind w:left="4320" w:hanging="360"/>
      </w:pPr>
      <w:rPr>
        <w:rFonts w:cs="Times New Roman"/>
      </w:rPr>
    </w:lvl>
    <w:lvl w:ilvl="6" w:tplc="C1E03928" w:tentative="1">
      <w:start w:val="1"/>
      <w:numFmt w:val="upperLetter"/>
      <w:lvlText w:val="%7."/>
      <w:lvlJc w:val="left"/>
      <w:pPr>
        <w:tabs>
          <w:tab w:val="num" w:pos="5040"/>
        </w:tabs>
        <w:ind w:left="5040" w:hanging="360"/>
      </w:pPr>
      <w:rPr>
        <w:rFonts w:cs="Times New Roman"/>
      </w:rPr>
    </w:lvl>
    <w:lvl w:ilvl="7" w:tplc="39EC81DE" w:tentative="1">
      <w:start w:val="1"/>
      <w:numFmt w:val="upperLetter"/>
      <w:lvlText w:val="%8."/>
      <w:lvlJc w:val="left"/>
      <w:pPr>
        <w:tabs>
          <w:tab w:val="num" w:pos="5760"/>
        </w:tabs>
        <w:ind w:left="5760" w:hanging="360"/>
      </w:pPr>
      <w:rPr>
        <w:rFonts w:cs="Times New Roman"/>
      </w:rPr>
    </w:lvl>
    <w:lvl w:ilvl="8" w:tplc="9CDE76B2" w:tentative="1">
      <w:start w:val="1"/>
      <w:numFmt w:val="upperLetter"/>
      <w:lvlText w:val="%9."/>
      <w:lvlJc w:val="left"/>
      <w:pPr>
        <w:tabs>
          <w:tab w:val="num" w:pos="6480"/>
        </w:tabs>
        <w:ind w:left="6480" w:hanging="360"/>
      </w:pPr>
      <w:rPr>
        <w:rFonts w:cs="Times New Roman"/>
      </w:rPr>
    </w:lvl>
  </w:abstractNum>
  <w:abstractNum w:abstractNumId="30" w15:restartNumberingAfterBreak="0">
    <w:nsid w:val="67685396"/>
    <w:multiLevelType w:val="hybridMultilevel"/>
    <w:tmpl w:val="B35A0A0A"/>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 w15:restartNumberingAfterBreak="0">
    <w:nsid w:val="6A5C1A7C"/>
    <w:multiLevelType w:val="hybridMultilevel"/>
    <w:tmpl w:val="67B85EFC"/>
    <w:lvl w:ilvl="0" w:tplc="04090019">
      <w:start w:val="1"/>
      <w:numFmt w:val="low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6FBA0151"/>
    <w:multiLevelType w:val="hybridMultilevel"/>
    <w:tmpl w:val="C21AD4F4"/>
    <w:lvl w:ilvl="0" w:tplc="0409000F">
      <w:start w:val="1"/>
      <w:numFmt w:val="decimal"/>
      <w:lvlText w:val="%1."/>
      <w:lvlJc w:val="left"/>
      <w:pPr>
        <w:tabs>
          <w:tab w:val="num" w:pos="720"/>
        </w:tabs>
        <w:ind w:left="720" w:hanging="360"/>
      </w:pPr>
      <w:rPr>
        <w:rFonts w:cs="Times New Roman" w:hint="default"/>
        <w:i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742A43E7"/>
    <w:multiLevelType w:val="hybridMultilevel"/>
    <w:tmpl w:val="7C228F8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76B021A6"/>
    <w:multiLevelType w:val="hybridMultilevel"/>
    <w:tmpl w:val="267CAF62"/>
    <w:lvl w:ilvl="0" w:tplc="D3EED8CA">
      <w:start w:val="1"/>
      <w:numFmt w:val="decimal"/>
      <w:lvlText w:val="%1."/>
      <w:lvlJc w:val="left"/>
      <w:pPr>
        <w:ind w:left="720" w:hanging="360"/>
      </w:pPr>
      <w:rPr>
        <w:rFonts w:cs="Times New Roman"/>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79FA4D29"/>
    <w:multiLevelType w:val="hybridMultilevel"/>
    <w:tmpl w:val="6706D790"/>
    <w:lvl w:ilvl="0" w:tplc="36443228">
      <w:start w:val="12"/>
      <w:numFmt w:val="decimal"/>
      <w:lvlText w:val="%1."/>
      <w:lvlJc w:val="left"/>
      <w:pPr>
        <w:tabs>
          <w:tab w:val="num" w:pos="180"/>
        </w:tabs>
        <w:ind w:left="180" w:hanging="360"/>
      </w:pPr>
      <w:rPr>
        <w:rFonts w:cs="Times New Roman" w:hint="default"/>
        <w:i w:val="0"/>
      </w:rPr>
    </w:lvl>
    <w:lvl w:ilvl="1" w:tplc="04090003">
      <w:start w:val="1"/>
      <w:numFmt w:val="bullet"/>
      <w:lvlText w:val="o"/>
      <w:lvlJc w:val="left"/>
      <w:pPr>
        <w:tabs>
          <w:tab w:val="num" w:pos="900"/>
        </w:tabs>
        <w:ind w:left="900" w:hanging="360"/>
      </w:pPr>
      <w:rPr>
        <w:rFonts w:ascii="Courier New" w:hAnsi="Courier New" w:hint="default"/>
      </w:rPr>
    </w:lvl>
    <w:lvl w:ilvl="2" w:tplc="0409001B" w:tentative="1">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36" w15:restartNumberingAfterBreak="0">
    <w:nsid w:val="7BB94967"/>
    <w:multiLevelType w:val="hybridMultilevel"/>
    <w:tmpl w:val="6F26A34C"/>
    <w:lvl w:ilvl="0" w:tplc="0409001B">
      <w:start w:val="1"/>
      <w:numFmt w:val="lowerRoman"/>
      <w:lvlText w:val="%1."/>
      <w:lvlJc w:val="righ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16cid:durableId="871110353">
    <w:abstractNumId w:val="12"/>
  </w:num>
  <w:num w:numId="2" w16cid:durableId="313802917">
    <w:abstractNumId w:val="4"/>
  </w:num>
  <w:num w:numId="3" w16cid:durableId="29451534">
    <w:abstractNumId w:val="28"/>
  </w:num>
  <w:num w:numId="4" w16cid:durableId="2059234036">
    <w:abstractNumId w:val="17"/>
  </w:num>
  <w:num w:numId="5" w16cid:durableId="1931543355">
    <w:abstractNumId w:val="11"/>
  </w:num>
  <w:num w:numId="6" w16cid:durableId="984239903">
    <w:abstractNumId w:val="20"/>
  </w:num>
  <w:num w:numId="7" w16cid:durableId="1300846015">
    <w:abstractNumId w:val="21"/>
  </w:num>
  <w:num w:numId="8" w16cid:durableId="103579183">
    <w:abstractNumId w:val="3"/>
  </w:num>
  <w:num w:numId="9" w16cid:durableId="591087978">
    <w:abstractNumId w:val="35"/>
  </w:num>
  <w:num w:numId="10" w16cid:durableId="1002969869">
    <w:abstractNumId w:val="10"/>
  </w:num>
  <w:num w:numId="11" w16cid:durableId="1148013995">
    <w:abstractNumId w:val="18"/>
  </w:num>
  <w:num w:numId="12" w16cid:durableId="427235166">
    <w:abstractNumId w:val="32"/>
  </w:num>
  <w:num w:numId="13" w16cid:durableId="757483705">
    <w:abstractNumId w:val="22"/>
  </w:num>
  <w:num w:numId="14" w16cid:durableId="1883401608">
    <w:abstractNumId w:val="26"/>
  </w:num>
  <w:num w:numId="15" w16cid:durableId="1454710687">
    <w:abstractNumId w:val="8"/>
  </w:num>
  <w:num w:numId="16" w16cid:durableId="124859875">
    <w:abstractNumId w:val="34"/>
  </w:num>
  <w:num w:numId="17" w16cid:durableId="2068844192">
    <w:abstractNumId w:val="27"/>
  </w:num>
  <w:num w:numId="18" w16cid:durableId="1605191123">
    <w:abstractNumId w:val="24"/>
  </w:num>
  <w:num w:numId="19" w16cid:durableId="319381822">
    <w:abstractNumId w:val="15"/>
  </w:num>
  <w:num w:numId="20" w16cid:durableId="1289626966">
    <w:abstractNumId w:val="31"/>
  </w:num>
  <w:num w:numId="21" w16cid:durableId="233855266">
    <w:abstractNumId w:val="13"/>
  </w:num>
  <w:num w:numId="22" w16cid:durableId="1503622055">
    <w:abstractNumId w:val="36"/>
  </w:num>
  <w:num w:numId="23" w16cid:durableId="1410618527">
    <w:abstractNumId w:val="30"/>
  </w:num>
  <w:num w:numId="24" w16cid:durableId="75633296">
    <w:abstractNumId w:val="0"/>
  </w:num>
  <w:num w:numId="25" w16cid:durableId="574976369">
    <w:abstractNumId w:val="6"/>
  </w:num>
  <w:num w:numId="26" w16cid:durableId="2058386326">
    <w:abstractNumId w:val="16"/>
  </w:num>
  <w:num w:numId="27" w16cid:durableId="1091508116">
    <w:abstractNumId w:val="19"/>
  </w:num>
  <w:num w:numId="28" w16cid:durableId="101532608">
    <w:abstractNumId w:val="29"/>
  </w:num>
  <w:num w:numId="29" w16cid:durableId="1664091674">
    <w:abstractNumId w:val="1"/>
  </w:num>
  <w:num w:numId="30" w16cid:durableId="1110318813">
    <w:abstractNumId w:val="33"/>
  </w:num>
  <w:num w:numId="31" w16cid:durableId="1285114544">
    <w:abstractNumId w:val="14"/>
  </w:num>
  <w:num w:numId="32" w16cid:durableId="783764859">
    <w:abstractNumId w:val="5"/>
  </w:num>
  <w:num w:numId="33" w16cid:durableId="437457199">
    <w:abstractNumId w:val="23"/>
  </w:num>
  <w:num w:numId="34" w16cid:durableId="158889409">
    <w:abstractNumId w:val="9"/>
  </w:num>
  <w:num w:numId="35" w16cid:durableId="1840072722">
    <w:abstractNumId w:val="25"/>
  </w:num>
  <w:num w:numId="36" w16cid:durableId="68499696">
    <w:abstractNumId w:val="7"/>
  </w:num>
  <w:num w:numId="37" w16cid:durableId="1397625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A1CE4"/>
    <w:rsid w:val="000003BF"/>
    <w:rsid w:val="00005DDE"/>
    <w:rsid w:val="00010C05"/>
    <w:rsid w:val="00011A4F"/>
    <w:rsid w:val="00022660"/>
    <w:rsid w:val="00023EEE"/>
    <w:rsid w:val="00030612"/>
    <w:rsid w:val="00030F89"/>
    <w:rsid w:val="000314A0"/>
    <w:rsid w:val="00035AA0"/>
    <w:rsid w:val="000449D0"/>
    <w:rsid w:val="00050BB9"/>
    <w:rsid w:val="00051097"/>
    <w:rsid w:val="00053FEB"/>
    <w:rsid w:val="00055B9F"/>
    <w:rsid w:val="00057D48"/>
    <w:rsid w:val="000612EE"/>
    <w:rsid w:val="000654B5"/>
    <w:rsid w:val="00075264"/>
    <w:rsid w:val="00087B4B"/>
    <w:rsid w:val="00091386"/>
    <w:rsid w:val="000A3E6E"/>
    <w:rsid w:val="000B481B"/>
    <w:rsid w:val="000B73AF"/>
    <w:rsid w:val="000C057A"/>
    <w:rsid w:val="000C5965"/>
    <w:rsid w:val="000D68B1"/>
    <w:rsid w:val="000D69CD"/>
    <w:rsid w:val="000E4645"/>
    <w:rsid w:val="000E6ED7"/>
    <w:rsid w:val="000E7F5E"/>
    <w:rsid w:val="000F469B"/>
    <w:rsid w:val="000F7CCA"/>
    <w:rsid w:val="00113B0C"/>
    <w:rsid w:val="0011565E"/>
    <w:rsid w:val="00121DD7"/>
    <w:rsid w:val="001342B2"/>
    <w:rsid w:val="001379F0"/>
    <w:rsid w:val="001427D0"/>
    <w:rsid w:val="001603FC"/>
    <w:rsid w:val="00167F7C"/>
    <w:rsid w:val="00176E55"/>
    <w:rsid w:val="00184AEE"/>
    <w:rsid w:val="00185450"/>
    <w:rsid w:val="00193832"/>
    <w:rsid w:val="001B15DA"/>
    <w:rsid w:val="001B2A40"/>
    <w:rsid w:val="001B6EB8"/>
    <w:rsid w:val="001B7015"/>
    <w:rsid w:val="001C3FA0"/>
    <w:rsid w:val="001D1583"/>
    <w:rsid w:val="001D16F3"/>
    <w:rsid w:val="001D4C1E"/>
    <w:rsid w:val="001D6D9B"/>
    <w:rsid w:val="001E3614"/>
    <w:rsid w:val="001E6F9A"/>
    <w:rsid w:val="001F1E52"/>
    <w:rsid w:val="001F6753"/>
    <w:rsid w:val="002003C6"/>
    <w:rsid w:val="00217935"/>
    <w:rsid w:val="0022095B"/>
    <w:rsid w:val="0022397B"/>
    <w:rsid w:val="002352D6"/>
    <w:rsid w:val="0025476B"/>
    <w:rsid w:val="00261729"/>
    <w:rsid w:val="002708C6"/>
    <w:rsid w:val="00271C9D"/>
    <w:rsid w:val="00271FCD"/>
    <w:rsid w:val="0027460C"/>
    <w:rsid w:val="00280B10"/>
    <w:rsid w:val="00290B27"/>
    <w:rsid w:val="002939B4"/>
    <w:rsid w:val="002B5BC4"/>
    <w:rsid w:val="002C4014"/>
    <w:rsid w:val="002D44AD"/>
    <w:rsid w:val="002D61D8"/>
    <w:rsid w:val="002E1661"/>
    <w:rsid w:val="002E359F"/>
    <w:rsid w:val="002E61E4"/>
    <w:rsid w:val="002E63FB"/>
    <w:rsid w:val="002F2707"/>
    <w:rsid w:val="002F7A09"/>
    <w:rsid w:val="00303F76"/>
    <w:rsid w:val="00311924"/>
    <w:rsid w:val="00324FD2"/>
    <w:rsid w:val="0032554A"/>
    <w:rsid w:val="00331B72"/>
    <w:rsid w:val="00345214"/>
    <w:rsid w:val="003501EF"/>
    <w:rsid w:val="003604D9"/>
    <w:rsid w:val="00362001"/>
    <w:rsid w:val="003653F5"/>
    <w:rsid w:val="00376E37"/>
    <w:rsid w:val="00377CA1"/>
    <w:rsid w:val="003808AE"/>
    <w:rsid w:val="00385E04"/>
    <w:rsid w:val="00393556"/>
    <w:rsid w:val="003937F9"/>
    <w:rsid w:val="003A7BC2"/>
    <w:rsid w:val="003C3FBB"/>
    <w:rsid w:val="003D2490"/>
    <w:rsid w:val="003D3C16"/>
    <w:rsid w:val="003E0622"/>
    <w:rsid w:val="003E466D"/>
    <w:rsid w:val="003E69E2"/>
    <w:rsid w:val="003E6B8F"/>
    <w:rsid w:val="00405C04"/>
    <w:rsid w:val="0040764B"/>
    <w:rsid w:val="004153E8"/>
    <w:rsid w:val="0042456F"/>
    <w:rsid w:val="00424585"/>
    <w:rsid w:val="004250A0"/>
    <w:rsid w:val="00430741"/>
    <w:rsid w:val="00430D90"/>
    <w:rsid w:val="004370BF"/>
    <w:rsid w:val="0044192F"/>
    <w:rsid w:val="00451D2C"/>
    <w:rsid w:val="0045357D"/>
    <w:rsid w:val="00456F4F"/>
    <w:rsid w:val="004670B4"/>
    <w:rsid w:val="004A21DC"/>
    <w:rsid w:val="004A3F9E"/>
    <w:rsid w:val="004A76B4"/>
    <w:rsid w:val="004A7E66"/>
    <w:rsid w:val="004B09C3"/>
    <w:rsid w:val="004C0F81"/>
    <w:rsid w:val="004C7F32"/>
    <w:rsid w:val="004E3018"/>
    <w:rsid w:val="00512528"/>
    <w:rsid w:val="00523E88"/>
    <w:rsid w:val="0053415B"/>
    <w:rsid w:val="0054742A"/>
    <w:rsid w:val="0054783C"/>
    <w:rsid w:val="00551B40"/>
    <w:rsid w:val="005603C8"/>
    <w:rsid w:val="00570045"/>
    <w:rsid w:val="00582C40"/>
    <w:rsid w:val="005A4964"/>
    <w:rsid w:val="005B2397"/>
    <w:rsid w:val="005B5DF8"/>
    <w:rsid w:val="005C2FE5"/>
    <w:rsid w:val="005C79E5"/>
    <w:rsid w:val="005D1922"/>
    <w:rsid w:val="005D2198"/>
    <w:rsid w:val="005D2BC1"/>
    <w:rsid w:val="005E499F"/>
    <w:rsid w:val="00603B5B"/>
    <w:rsid w:val="0062099F"/>
    <w:rsid w:val="006358EA"/>
    <w:rsid w:val="00671457"/>
    <w:rsid w:val="006813C5"/>
    <w:rsid w:val="0069072C"/>
    <w:rsid w:val="006963FC"/>
    <w:rsid w:val="006A1CE4"/>
    <w:rsid w:val="006A4F8C"/>
    <w:rsid w:val="006A514F"/>
    <w:rsid w:val="006C3B1A"/>
    <w:rsid w:val="006C4D02"/>
    <w:rsid w:val="006D03DB"/>
    <w:rsid w:val="006D389A"/>
    <w:rsid w:val="006D6EF2"/>
    <w:rsid w:val="006D796A"/>
    <w:rsid w:val="006F3B2C"/>
    <w:rsid w:val="006F520E"/>
    <w:rsid w:val="00704C08"/>
    <w:rsid w:val="00714CE0"/>
    <w:rsid w:val="0072395A"/>
    <w:rsid w:val="00724EFF"/>
    <w:rsid w:val="0074359F"/>
    <w:rsid w:val="00753DF7"/>
    <w:rsid w:val="007701F1"/>
    <w:rsid w:val="007708FC"/>
    <w:rsid w:val="00771645"/>
    <w:rsid w:val="00786B87"/>
    <w:rsid w:val="007A48D7"/>
    <w:rsid w:val="007B1C34"/>
    <w:rsid w:val="007C0424"/>
    <w:rsid w:val="007C1DCB"/>
    <w:rsid w:val="007C7AE7"/>
    <w:rsid w:val="007D6561"/>
    <w:rsid w:val="007E12EB"/>
    <w:rsid w:val="007E47D8"/>
    <w:rsid w:val="007E49B8"/>
    <w:rsid w:val="007E58EF"/>
    <w:rsid w:val="007E65C2"/>
    <w:rsid w:val="007F54DB"/>
    <w:rsid w:val="00813E34"/>
    <w:rsid w:val="00851B09"/>
    <w:rsid w:val="0087696D"/>
    <w:rsid w:val="008844A2"/>
    <w:rsid w:val="00890305"/>
    <w:rsid w:val="008B3B85"/>
    <w:rsid w:val="008B3CE3"/>
    <w:rsid w:val="008B7235"/>
    <w:rsid w:val="008E409F"/>
    <w:rsid w:val="008E48AD"/>
    <w:rsid w:val="008F2512"/>
    <w:rsid w:val="008F26C9"/>
    <w:rsid w:val="009042B1"/>
    <w:rsid w:val="00922F01"/>
    <w:rsid w:val="00942B3F"/>
    <w:rsid w:val="00961076"/>
    <w:rsid w:val="00963E44"/>
    <w:rsid w:val="009719DE"/>
    <w:rsid w:val="0097347A"/>
    <w:rsid w:val="00980710"/>
    <w:rsid w:val="00980D85"/>
    <w:rsid w:val="00981FD8"/>
    <w:rsid w:val="0099791D"/>
    <w:rsid w:val="00997A12"/>
    <w:rsid w:val="009B608E"/>
    <w:rsid w:val="009F19A7"/>
    <w:rsid w:val="009F50DE"/>
    <w:rsid w:val="00A00EC8"/>
    <w:rsid w:val="00A07B78"/>
    <w:rsid w:val="00A2621A"/>
    <w:rsid w:val="00A31B12"/>
    <w:rsid w:val="00A35C27"/>
    <w:rsid w:val="00A3646B"/>
    <w:rsid w:val="00A62853"/>
    <w:rsid w:val="00A732F0"/>
    <w:rsid w:val="00A90E42"/>
    <w:rsid w:val="00AE2C5A"/>
    <w:rsid w:val="00AE465F"/>
    <w:rsid w:val="00AF4BB6"/>
    <w:rsid w:val="00AF713C"/>
    <w:rsid w:val="00B01897"/>
    <w:rsid w:val="00B054E0"/>
    <w:rsid w:val="00B05940"/>
    <w:rsid w:val="00B272A8"/>
    <w:rsid w:val="00B4399C"/>
    <w:rsid w:val="00B443A4"/>
    <w:rsid w:val="00B47A59"/>
    <w:rsid w:val="00B53581"/>
    <w:rsid w:val="00B648C0"/>
    <w:rsid w:val="00B67971"/>
    <w:rsid w:val="00B747C4"/>
    <w:rsid w:val="00B755EF"/>
    <w:rsid w:val="00B75BEA"/>
    <w:rsid w:val="00B935DD"/>
    <w:rsid w:val="00B95594"/>
    <w:rsid w:val="00B95FB4"/>
    <w:rsid w:val="00B96578"/>
    <w:rsid w:val="00B9719A"/>
    <w:rsid w:val="00BC00E8"/>
    <w:rsid w:val="00BC2CCD"/>
    <w:rsid w:val="00BE2E5E"/>
    <w:rsid w:val="00BE4825"/>
    <w:rsid w:val="00BE578C"/>
    <w:rsid w:val="00C03003"/>
    <w:rsid w:val="00C041C7"/>
    <w:rsid w:val="00C10DEC"/>
    <w:rsid w:val="00C15CEA"/>
    <w:rsid w:val="00C176C0"/>
    <w:rsid w:val="00C27702"/>
    <w:rsid w:val="00C31E3D"/>
    <w:rsid w:val="00C352E2"/>
    <w:rsid w:val="00C44655"/>
    <w:rsid w:val="00C4635E"/>
    <w:rsid w:val="00C53327"/>
    <w:rsid w:val="00C56B6B"/>
    <w:rsid w:val="00C670F7"/>
    <w:rsid w:val="00C711A7"/>
    <w:rsid w:val="00C75AA1"/>
    <w:rsid w:val="00C8146A"/>
    <w:rsid w:val="00C863BA"/>
    <w:rsid w:val="00C94733"/>
    <w:rsid w:val="00C9680E"/>
    <w:rsid w:val="00CC3BF1"/>
    <w:rsid w:val="00CC526E"/>
    <w:rsid w:val="00CD1642"/>
    <w:rsid w:val="00CE225D"/>
    <w:rsid w:val="00CE2B66"/>
    <w:rsid w:val="00CE6F3D"/>
    <w:rsid w:val="00CF094D"/>
    <w:rsid w:val="00CF0AC5"/>
    <w:rsid w:val="00CF7588"/>
    <w:rsid w:val="00D21F57"/>
    <w:rsid w:val="00D27C1E"/>
    <w:rsid w:val="00D35A8B"/>
    <w:rsid w:val="00D42129"/>
    <w:rsid w:val="00D473B2"/>
    <w:rsid w:val="00D551E6"/>
    <w:rsid w:val="00D60ED8"/>
    <w:rsid w:val="00D61E07"/>
    <w:rsid w:val="00D674DC"/>
    <w:rsid w:val="00D679F7"/>
    <w:rsid w:val="00D85B78"/>
    <w:rsid w:val="00D97793"/>
    <w:rsid w:val="00DD7270"/>
    <w:rsid w:val="00DE081B"/>
    <w:rsid w:val="00DE247E"/>
    <w:rsid w:val="00DE4298"/>
    <w:rsid w:val="00DE4A25"/>
    <w:rsid w:val="00DF12D4"/>
    <w:rsid w:val="00E0691D"/>
    <w:rsid w:val="00E07ED9"/>
    <w:rsid w:val="00E16700"/>
    <w:rsid w:val="00E24227"/>
    <w:rsid w:val="00E24255"/>
    <w:rsid w:val="00E30EA0"/>
    <w:rsid w:val="00E43163"/>
    <w:rsid w:val="00E44B86"/>
    <w:rsid w:val="00E54BFD"/>
    <w:rsid w:val="00E73BBA"/>
    <w:rsid w:val="00EA3171"/>
    <w:rsid w:val="00EA5375"/>
    <w:rsid w:val="00EB0C30"/>
    <w:rsid w:val="00EC0E02"/>
    <w:rsid w:val="00ED0056"/>
    <w:rsid w:val="00ED4175"/>
    <w:rsid w:val="00ED6CFE"/>
    <w:rsid w:val="00EE29B2"/>
    <w:rsid w:val="00EF3B98"/>
    <w:rsid w:val="00EF5B6C"/>
    <w:rsid w:val="00F05F05"/>
    <w:rsid w:val="00F07999"/>
    <w:rsid w:val="00F24CE9"/>
    <w:rsid w:val="00F276E6"/>
    <w:rsid w:val="00F431F4"/>
    <w:rsid w:val="00F4472B"/>
    <w:rsid w:val="00F5265B"/>
    <w:rsid w:val="00F63003"/>
    <w:rsid w:val="00F67D66"/>
    <w:rsid w:val="00F67FCF"/>
    <w:rsid w:val="00F7420B"/>
    <w:rsid w:val="00F8003E"/>
    <w:rsid w:val="00F828E2"/>
    <w:rsid w:val="00FA259B"/>
    <w:rsid w:val="00FB4C75"/>
    <w:rsid w:val="00FC143B"/>
    <w:rsid w:val="00FC2608"/>
    <w:rsid w:val="00FC3B15"/>
    <w:rsid w:val="00FD39DC"/>
    <w:rsid w:val="00FE1EC5"/>
    <w:rsid w:val="00FE7581"/>
    <w:rsid w:val="00FF1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1045"/>
    <o:shapelayout v:ext="edit">
      <o:idmap v:ext="edit" data="1"/>
    </o:shapelayout>
  </w:shapeDefaults>
  <w:decimalSymbol w:val="."/>
  <w:listSeparator w:val=","/>
  <w14:docId w14:val="153DC652"/>
  <w15:docId w15:val="{7C10B6CC-93CC-4019-8C37-B4842EDF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0F7"/>
  </w:style>
  <w:style w:type="paragraph" w:styleId="Heading1">
    <w:name w:val="heading 1"/>
    <w:basedOn w:val="Normal"/>
    <w:next w:val="Normal"/>
    <w:link w:val="Heading1Char"/>
    <w:uiPriority w:val="99"/>
    <w:qFormat/>
    <w:rsid w:val="00C670F7"/>
    <w:pPr>
      <w:keepNext/>
      <w:jc w:val="center"/>
      <w:outlineLvl w:val="0"/>
    </w:pPr>
    <w:rPr>
      <w:b/>
      <w:sz w:val="44"/>
    </w:rPr>
  </w:style>
  <w:style w:type="paragraph" w:styleId="Heading2">
    <w:name w:val="heading 2"/>
    <w:basedOn w:val="Normal"/>
    <w:next w:val="Normal"/>
    <w:link w:val="Heading2Char"/>
    <w:uiPriority w:val="99"/>
    <w:qFormat/>
    <w:rsid w:val="00C670F7"/>
    <w:pPr>
      <w:keepNext/>
      <w:outlineLvl w:val="1"/>
    </w:pPr>
    <w:rPr>
      <w:b/>
      <w:sz w:val="24"/>
    </w:rPr>
  </w:style>
  <w:style w:type="paragraph" w:styleId="Heading3">
    <w:name w:val="heading 3"/>
    <w:basedOn w:val="Normal"/>
    <w:next w:val="Normal"/>
    <w:link w:val="Heading3Char"/>
    <w:uiPriority w:val="99"/>
    <w:qFormat/>
    <w:rsid w:val="00C670F7"/>
    <w:pPr>
      <w:keepNext/>
      <w:jc w:val="center"/>
      <w:outlineLvl w:val="2"/>
    </w:pPr>
    <w:rPr>
      <w:b/>
      <w:sz w:val="24"/>
    </w:rPr>
  </w:style>
  <w:style w:type="paragraph" w:styleId="Heading4">
    <w:name w:val="heading 4"/>
    <w:basedOn w:val="Normal"/>
    <w:next w:val="Normal"/>
    <w:link w:val="Heading4Char"/>
    <w:uiPriority w:val="99"/>
    <w:qFormat/>
    <w:rsid w:val="00C670F7"/>
    <w:pPr>
      <w:keepNext/>
      <w:jc w:val="center"/>
      <w:outlineLvl w:val="3"/>
    </w:pPr>
    <w:rPr>
      <w:b/>
      <w:sz w:val="32"/>
    </w:rPr>
  </w:style>
  <w:style w:type="paragraph" w:styleId="Heading5">
    <w:name w:val="heading 5"/>
    <w:basedOn w:val="Normal"/>
    <w:next w:val="Normal"/>
    <w:link w:val="Heading5Char"/>
    <w:uiPriority w:val="99"/>
    <w:qFormat/>
    <w:rsid w:val="00C670F7"/>
    <w:pPr>
      <w:keepNext/>
      <w:jc w:val="center"/>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654B5"/>
    <w:rPr>
      <w:rFonts w:ascii="Cambria" w:hAnsi="Cambria" w:cs="Times New Roman"/>
      <w:b/>
      <w:bCs/>
      <w:kern w:val="32"/>
      <w:sz w:val="32"/>
      <w:szCs w:val="32"/>
    </w:rPr>
  </w:style>
  <w:style w:type="character" w:customStyle="1" w:styleId="Heading2Char">
    <w:name w:val="Heading 2 Char"/>
    <w:link w:val="Heading2"/>
    <w:uiPriority w:val="99"/>
    <w:semiHidden/>
    <w:locked/>
    <w:rsid w:val="000654B5"/>
    <w:rPr>
      <w:rFonts w:ascii="Cambria" w:hAnsi="Cambria" w:cs="Times New Roman"/>
      <w:b/>
      <w:bCs/>
      <w:i/>
      <w:iCs/>
      <w:sz w:val="28"/>
      <w:szCs w:val="28"/>
    </w:rPr>
  </w:style>
  <w:style w:type="character" w:customStyle="1" w:styleId="Heading3Char">
    <w:name w:val="Heading 3 Char"/>
    <w:link w:val="Heading3"/>
    <w:uiPriority w:val="99"/>
    <w:semiHidden/>
    <w:locked/>
    <w:rsid w:val="000654B5"/>
    <w:rPr>
      <w:rFonts w:ascii="Cambria" w:hAnsi="Cambria" w:cs="Times New Roman"/>
      <w:b/>
      <w:bCs/>
      <w:sz w:val="26"/>
      <w:szCs w:val="26"/>
    </w:rPr>
  </w:style>
  <w:style w:type="character" w:customStyle="1" w:styleId="Heading4Char">
    <w:name w:val="Heading 4 Char"/>
    <w:link w:val="Heading4"/>
    <w:uiPriority w:val="99"/>
    <w:semiHidden/>
    <w:locked/>
    <w:rsid w:val="000654B5"/>
    <w:rPr>
      <w:rFonts w:ascii="Calibri" w:hAnsi="Calibri" w:cs="Times New Roman"/>
      <w:b/>
      <w:bCs/>
      <w:sz w:val="28"/>
      <w:szCs w:val="28"/>
    </w:rPr>
  </w:style>
  <w:style w:type="character" w:customStyle="1" w:styleId="Heading5Char">
    <w:name w:val="Heading 5 Char"/>
    <w:link w:val="Heading5"/>
    <w:uiPriority w:val="99"/>
    <w:semiHidden/>
    <w:locked/>
    <w:rsid w:val="000654B5"/>
    <w:rPr>
      <w:rFonts w:ascii="Calibri" w:hAnsi="Calibri" w:cs="Times New Roman"/>
      <w:b/>
      <w:bCs/>
      <w:i/>
      <w:iCs/>
      <w:sz w:val="26"/>
      <w:szCs w:val="26"/>
    </w:rPr>
  </w:style>
  <w:style w:type="paragraph" w:styleId="Title">
    <w:name w:val="Title"/>
    <w:basedOn w:val="Normal"/>
    <w:link w:val="TitleChar"/>
    <w:uiPriority w:val="99"/>
    <w:qFormat/>
    <w:rsid w:val="00C670F7"/>
    <w:pPr>
      <w:jc w:val="center"/>
    </w:pPr>
    <w:rPr>
      <w:b/>
      <w:sz w:val="44"/>
    </w:rPr>
  </w:style>
  <w:style w:type="character" w:customStyle="1" w:styleId="TitleChar">
    <w:name w:val="Title Char"/>
    <w:link w:val="Title"/>
    <w:uiPriority w:val="99"/>
    <w:locked/>
    <w:rsid w:val="0054783C"/>
    <w:rPr>
      <w:rFonts w:cs="Times New Roman"/>
      <w:b/>
      <w:sz w:val="44"/>
    </w:rPr>
  </w:style>
  <w:style w:type="paragraph" w:styleId="Subtitle">
    <w:name w:val="Subtitle"/>
    <w:basedOn w:val="Normal"/>
    <w:link w:val="SubtitleChar"/>
    <w:uiPriority w:val="99"/>
    <w:qFormat/>
    <w:rsid w:val="00C670F7"/>
    <w:pPr>
      <w:jc w:val="center"/>
    </w:pPr>
    <w:rPr>
      <w:b/>
      <w:sz w:val="24"/>
    </w:rPr>
  </w:style>
  <w:style w:type="character" w:customStyle="1" w:styleId="SubtitleChar">
    <w:name w:val="Subtitle Char"/>
    <w:link w:val="Subtitle"/>
    <w:uiPriority w:val="99"/>
    <w:locked/>
    <w:rsid w:val="000654B5"/>
    <w:rPr>
      <w:rFonts w:ascii="Cambria" w:hAnsi="Cambria" w:cs="Times New Roman"/>
      <w:sz w:val="24"/>
      <w:szCs w:val="24"/>
    </w:rPr>
  </w:style>
  <w:style w:type="paragraph" w:styleId="BodyText">
    <w:name w:val="Body Text"/>
    <w:basedOn w:val="Normal"/>
    <w:link w:val="BodyTextChar"/>
    <w:uiPriority w:val="99"/>
    <w:rsid w:val="00C670F7"/>
    <w:rPr>
      <w:b/>
    </w:rPr>
  </w:style>
  <w:style w:type="character" w:customStyle="1" w:styleId="BodyTextChar">
    <w:name w:val="Body Text Char"/>
    <w:link w:val="BodyText"/>
    <w:uiPriority w:val="99"/>
    <w:semiHidden/>
    <w:locked/>
    <w:rsid w:val="000654B5"/>
    <w:rPr>
      <w:rFonts w:cs="Times New Roman"/>
      <w:sz w:val="20"/>
      <w:szCs w:val="20"/>
    </w:rPr>
  </w:style>
  <w:style w:type="paragraph" w:styleId="BodyText2">
    <w:name w:val="Body Text 2"/>
    <w:basedOn w:val="Normal"/>
    <w:link w:val="BodyText2Char"/>
    <w:uiPriority w:val="99"/>
    <w:rsid w:val="00C670F7"/>
    <w:rPr>
      <w:b/>
      <w:sz w:val="32"/>
    </w:rPr>
  </w:style>
  <w:style w:type="character" w:customStyle="1" w:styleId="BodyText2Char">
    <w:name w:val="Body Text 2 Char"/>
    <w:link w:val="BodyText2"/>
    <w:uiPriority w:val="99"/>
    <w:semiHidden/>
    <w:locked/>
    <w:rsid w:val="000654B5"/>
    <w:rPr>
      <w:rFonts w:cs="Times New Roman"/>
      <w:sz w:val="20"/>
      <w:szCs w:val="20"/>
    </w:rPr>
  </w:style>
  <w:style w:type="paragraph" w:styleId="BodyText3">
    <w:name w:val="Body Text 3"/>
    <w:basedOn w:val="Normal"/>
    <w:link w:val="BodyText3Char"/>
    <w:uiPriority w:val="99"/>
    <w:rsid w:val="00C670F7"/>
    <w:pPr>
      <w:jc w:val="center"/>
    </w:pPr>
    <w:rPr>
      <w:b/>
      <w:sz w:val="40"/>
    </w:rPr>
  </w:style>
  <w:style w:type="character" w:customStyle="1" w:styleId="BodyText3Char">
    <w:name w:val="Body Text 3 Char"/>
    <w:link w:val="BodyText3"/>
    <w:uiPriority w:val="99"/>
    <w:semiHidden/>
    <w:locked/>
    <w:rsid w:val="000654B5"/>
    <w:rPr>
      <w:rFonts w:cs="Times New Roman"/>
      <w:sz w:val="16"/>
      <w:szCs w:val="16"/>
    </w:rPr>
  </w:style>
  <w:style w:type="paragraph" w:styleId="Footer">
    <w:name w:val="footer"/>
    <w:basedOn w:val="Normal"/>
    <w:link w:val="FooterChar"/>
    <w:uiPriority w:val="99"/>
    <w:rsid w:val="00C670F7"/>
    <w:pPr>
      <w:tabs>
        <w:tab w:val="center" w:pos="4320"/>
        <w:tab w:val="right" w:pos="8640"/>
      </w:tabs>
    </w:pPr>
  </w:style>
  <w:style w:type="character" w:customStyle="1" w:styleId="FooterChar">
    <w:name w:val="Footer Char"/>
    <w:link w:val="Footer"/>
    <w:uiPriority w:val="99"/>
    <w:locked/>
    <w:rsid w:val="00B05940"/>
    <w:rPr>
      <w:rFonts w:cs="Times New Roman"/>
    </w:rPr>
  </w:style>
  <w:style w:type="character" w:styleId="PageNumber">
    <w:name w:val="page number"/>
    <w:uiPriority w:val="99"/>
    <w:rsid w:val="00C670F7"/>
    <w:rPr>
      <w:rFonts w:cs="Times New Roman"/>
    </w:rPr>
  </w:style>
  <w:style w:type="paragraph" w:styleId="DocumentMap">
    <w:name w:val="Document Map"/>
    <w:basedOn w:val="Normal"/>
    <w:link w:val="DocumentMapChar"/>
    <w:uiPriority w:val="99"/>
    <w:semiHidden/>
    <w:rsid w:val="006F3B2C"/>
    <w:pPr>
      <w:shd w:val="clear" w:color="auto" w:fill="000080"/>
    </w:pPr>
    <w:rPr>
      <w:rFonts w:ascii="Tahoma" w:hAnsi="Tahoma" w:cs="Tahoma"/>
    </w:rPr>
  </w:style>
  <w:style w:type="character" w:customStyle="1" w:styleId="DocumentMapChar">
    <w:name w:val="Document Map Char"/>
    <w:link w:val="DocumentMap"/>
    <w:uiPriority w:val="99"/>
    <w:semiHidden/>
    <w:locked/>
    <w:rsid w:val="000654B5"/>
    <w:rPr>
      <w:rFonts w:cs="Times New Roman"/>
      <w:sz w:val="2"/>
    </w:rPr>
  </w:style>
  <w:style w:type="paragraph" w:styleId="ListParagraph">
    <w:name w:val="List Paragraph"/>
    <w:basedOn w:val="Normal"/>
    <w:uiPriority w:val="99"/>
    <w:qFormat/>
    <w:rsid w:val="0044192F"/>
    <w:pPr>
      <w:ind w:left="720"/>
    </w:pPr>
  </w:style>
  <w:style w:type="paragraph" w:styleId="BalloonText">
    <w:name w:val="Balloon Text"/>
    <w:basedOn w:val="Normal"/>
    <w:link w:val="BalloonTextChar"/>
    <w:uiPriority w:val="99"/>
    <w:rsid w:val="002003C6"/>
    <w:rPr>
      <w:rFonts w:ascii="Tahoma" w:hAnsi="Tahoma"/>
      <w:sz w:val="16"/>
      <w:szCs w:val="16"/>
    </w:rPr>
  </w:style>
  <w:style w:type="character" w:customStyle="1" w:styleId="BalloonTextChar">
    <w:name w:val="Balloon Text Char"/>
    <w:link w:val="BalloonText"/>
    <w:uiPriority w:val="99"/>
    <w:locked/>
    <w:rsid w:val="002003C6"/>
    <w:rPr>
      <w:rFonts w:ascii="Tahoma" w:hAnsi="Tahoma" w:cs="Times New Roman"/>
      <w:sz w:val="16"/>
    </w:rPr>
  </w:style>
  <w:style w:type="paragraph" w:styleId="Header">
    <w:name w:val="header"/>
    <w:basedOn w:val="Normal"/>
    <w:link w:val="HeaderChar"/>
    <w:uiPriority w:val="99"/>
    <w:rsid w:val="00B05940"/>
    <w:pPr>
      <w:tabs>
        <w:tab w:val="center" w:pos="4680"/>
        <w:tab w:val="right" w:pos="9360"/>
      </w:tabs>
    </w:pPr>
  </w:style>
  <w:style w:type="character" w:customStyle="1" w:styleId="HeaderChar">
    <w:name w:val="Header Char"/>
    <w:link w:val="Header"/>
    <w:uiPriority w:val="99"/>
    <w:locked/>
    <w:rsid w:val="00B05940"/>
    <w:rPr>
      <w:rFonts w:cs="Times New Roman"/>
    </w:rPr>
  </w:style>
  <w:style w:type="paragraph" w:styleId="NormalWeb">
    <w:name w:val="Normal (Web)"/>
    <w:basedOn w:val="Normal"/>
    <w:uiPriority w:val="99"/>
    <w:rsid w:val="001F1E52"/>
    <w:rPr>
      <w:sz w:val="24"/>
      <w:szCs w:val="24"/>
    </w:rPr>
  </w:style>
  <w:style w:type="character" w:styleId="Hyperlink">
    <w:name w:val="Hyperlink"/>
    <w:uiPriority w:val="99"/>
    <w:rsid w:val="00FC3B15"/>
    <w:rPr>
      <w:rFonts w:cs="Times New Roman"/>
      <w:color w:val="0000FF"/>
      <w:u w:val="single"/>
    </w:rPr>
  </w:style>
  <w:style w:type="character" w:customStyle="1" w:styleId="apple-converted-space">
    <w:name w:val="apple-converted-space"/>
    <w:uiPriority w:val="99"/>
    <w:rsid w:val="00FC3B15"/>
    <w:rPr>
      <w:rFonts w:cs="Times New Roman"/>
    </w:rPr>
  </w:style>
  <w:style w:type="character" w:customStyle="1" w:styleId="doorhardware2">
    <w:name w:val="doorhardware2"/>
    <w:uiPriority w:val="99"/>
    <w:rsid w:val="00FC3B15"/>
    <w:rPr>
      <w:rFonts w:cs="Times New Roman"/>
    </w:rPr>
  </w:style>
  <w:style w:type="character" w:customStyle="1" w:styleId="h3">
    <w:name w:val="h3"/>
    <w:uiPriority w:val="99"/>
    <w:rsid w:val="00FC3B15"/>
    <w:rPr>
      <w:rFonts w:cs="Times New Roman"/>
    </w:rPr>
  </w:style>
  <w:style w:type="character" w:customStyle="1" w:styleId="CharChar8">
    <w:name w:val="Char Char8"/>
    <w:uiPriority w:val="99"/>
    <w:locked/>
    <w:rsid w:val="001D1583"/>
    <w:rPr>
      <w:b/>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2776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dictionaryofconstruction.com/definition/exit.html"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dictionaryofconstruction.com/definition/building-codes.html" TargetMode="External"/><Relationship Id="rId17" Type="http://schemas.openxmlformats.org/officeDocument/2006/relationships/image" Target="media/image5.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ctionaryofconstruction.com/definition/bar.html"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customXml" Target="../customXml/item1.xml"/><Relationship Id="rId10" Type="http://schemas.openxmlformats.org/officeDocument/2006/relationships/hyperlink" Target="http://www.dictionaryofconstruction.com/definition/horizontal.html"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dictionaryofconstruction.com/definition/pressure.html"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9995C036379245870F2E6BA9674664" ma:contentTypeVersion="12" ma:contentTypeDescription="Create a new document." ma:contentTypeScope="" ma:versionID="314c416e8c5eff8c49d8ab68f9f69f16">
  <xsd:schema xmlns:xsd="http://www.w3.org/2001/XMLSchema" xmlns:xs="http://www.w3.org/2001/XMLSchema" xmlns:p="http://schemas.microsoft.com/office/2006/metadata/properties" xmlns:ns2="c6146ead-0495-4515-a23f-04c5170085e6" xmlns:ns3="1f890ede-6e15-4360-97f5-f4b2b3ea6eb2" targetNamespace="http://schemas.microsoft.com/office/2006/metadata/properties" ma:root="true" ma:fieldsID="7933ae8895f10c910d07bf738c38c079" ns2:_="" ns3:_="">
    <xsd:import namespace="c6146ead-0495-4515-a23f-04c5170085e6"/>
    <xsd:import namespace="1f890ede-6e15-4360-97f5-f4b2b3ea6eb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146ead-0495-4515-a23f-04c5170085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ce5f2ac-bb83-4a84-bbbc-4691dad9edfd"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890ede-6e15-4360-97f5-f4b2b3ea6eb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2e58a0c-913b-4bd0-b6cd-f3c0788524e9}" ma:internalName="TaxCatchAll" ma:showField="CatchAllData" ma:web="1f890ede-6e15-4360-97f5-f4b2b3ea6eb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f890ede-6e15-4360-97f5-f4b2b3ea6eb2" xsi:nil="true"/>
    <lcf76f155ced4ddcb4097134ff3c332f xmlns="c6146ead-0495-4515-a23f-04c5170085e6">
      <Terms xmlns="http://schemas.microsoft.com/office/infopath/2007/PartnerControls"/>
    </lcf76f155ced4ddcb4097134ff3c332f>
    <SharedWithUsers xmlns="1f890ede-6e15-4360-97f5-f4b2b3ea6eb2">
      <UserInfo>
        <DisplayName/>
        <AccountId xsi:nil="true"/>
        <AccountType/>
      </UserInfo>
    </SharedWithUsers>
  </documentManagement>
</p:properties>
</file>

<file path=customXml/itemProps1.xml><?xml version="1.0" encoding="utf-8"?>
<ds:datastoreItem xmlns:ds="http://schemas.openxmlformats.org/officeDocument/2006/customXml" ds:itemID="{6B8EB83E-16B5-40AE-AD25-23E518196196}"/>
</file>

<file path=customXml/itemProps2.xml><?xml version="1.0" encoding="utf-8"?>
<ds:datastoreItem xmlns:ds="http://schemas.openxmlformats.org/officeDocument/2006/customXml" ds:itemID="{F3596ADD-5A09-47AA-B660-F31336DE08A2}"/>
</file>

<file path=customXml/itemProps3.xml><?xml version="1.0" encoding="utf-8"?>
<ds:datastoreItem xmlns:ds="http://schemas.openxmlformats.org/officeDocument/2006/customXml" ds:itemID="{8D81E784-B6F0-4660-B441-0F0E0319CD36}"/>
</file>

<file path=docProps/app.xml><?xml version="1.0" encoding="utf-8"?>
<Properties xmlns="http://schemas.openxmlformats.org/officeDocument/2006/extended-properties" xmlns:vt="http://schemas.openxmlformats.org/officeDocument/2006/docPropsVTypes">
  <Template>Normal</Template>
  <TotalTime>25</TotalTime>
  <Pages>7</Pages>
  <Words>1510</Words>
  <Characters>8612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Smoke Detectors</vt:lpstr>
    </vt:vector>
  </TitlesOfParts>
  <Company>City of San Jose</Company>
  <LinksUpToDate>false</LinksUpToDate>
  <CharactersWithSpaces>10102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Toliver;Amcclure</dc:creator>
  <cp:keywords/>
  <dc:description/>
  <cp:lastModifiedBy>Duong, Di-An</cp:lastModifiedBy>
  <cp:revision>22</cp:revision>
  <cp:lastPrinted>2016-11-22T17:28:00Z</cp:lastPrinted>
  <dcterms:created xsi:type="dcterms:W3CDTF">2016-10-19T15:50:00Z</dcterms:created>
  <dcterms:modified xsi:type="dcterms:W3CDTF">2023-09-07T23:20:00Z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0x010100AD9995C036379245870F2E6BA9674664</vt:lpwstr>
  </property>
  <property fmtid="{D5CDD505-2E9C-101B-9397-08002B2CF9AE}" pid="3" name="Order">
    <vt:r8>1017400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