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9079" w14:textId="52D6D6D0" w:rsidR="00EC20E9" w:rsidRDefault="00343A91" w:rsidP="007717A9">
      <w:pPr>
        <w:spacing w:before="120" w:after="120"/>
        <w:jc w:val="both"/>
        <w:rPr>
          <w:rFonts w:ascii="Arial" w:hAnsi="Arial" w:cs="Arial"/>
        </w:rPr>
      </w:pPr>
      <w:r w:rsidRPr="00E115D0">
        <w:rPr>
          <w:rFonts w:ascii="Arial" w:hAnsi="Arial" w:cs="Arial"/>
        </w:rPr>
        <w:t xml:space="preserve">Please read </w:t>
      </w:r>
      <w:r w:rsidR="0073217D">
        <w:rPr>
          <w:rFonts w:ascii="Arial" w:hAnsi="Arial" w:cs="Arial"/>
        </w:rPr>
        <w:t xml:space="preserve">application </w:t>
      </w:r>
      <w:r w:rsidRPr="00E115D0">
        <w:rPr>
          <w:rFonts w:ascii="Arial" w:hAnsi="Arial" w:cs="Arial"/>
        </w:rPr>
        <w:t>carefully and fill out</w:t>
      </w:r>
      <w:r w:rsidR="0073217D">
        <w:rPr>
          <w:rFonts w:ascii="Arial" w:hAnsi="Arial" w:cs="Arial"/>
        </w:rPr>
        <w:t xml:space="preserve"> </w:t>
      </w:r>
      <w:r w:rsidRPr="00E115D0">
        <w:rPr>
          <w:rFonts w:ascii="Arial" w:hAnsi="Arial" w:cs="Arial"/>
        </w:rPr>
        <w:t>form in its</w:t>
      </w:r>
      <w:r w:rsidR="0073217D">
        <w:rPr>
          <w:rFonts w:ascii="Arial" w:hAnsi="Arial" w:cs="Arial"/>
        </w:rPr>
        <w:t xml:space="preserve"> </w:t>
      </w:r>
      <w:r w:rsidRPr="00E115D0">
        <w:rPr>
          <w:rFonts w:ascii="Arial" w:hAnsi="Arial" w:cs="Arial"/>
        </w:rPr>
        <w:t>entirety. If a question is not applicable to your facility, please indicate by writing “N/A”.</w:t>
      </w:r>
      <w:r w:rsidR="00E115D0">
        <w:rPr>
          <w:rFonts w:ascii="Arial" w:hAnsi="Arial" w:cs="Arial"/>
        </w:rPr>
        <w:t xml:space="preserve"> </w:t>
      </w:r>
      <w:r w:rsidRPr="00E115D0">
        <w:rPr>
          <w:rFonts w:ascii="Arial" w:hAnsi="Arial" w:cs="Arial"/>
        </w:rPr>
        <w:t xml:space="preserve"> </w:t>
      </w:r>
      <w:r w:rsidR="007717A9">
        <w:rPr>
          <w:rFonts w:ascii="Arial" w:hAnsi="Arial" w:cs="Arial"/>
        </w:rPr>
        <w:t>The Application is in four (4) Sections, with t</w:t>
      </w:r>
      <w:r w:rsidR="00275506">
        <w:rPr>
          <w:rFonts w:ascii="Arial" w:hAnsi="Arial" w:cs="Arial"/>
        </w:rPr>
        <w:t>wo</w:t>
      </w:r>
      <w:r w:rsidRPr="00C81AA7">
        <w:rPr>
          <w:rFonts w:ascii="Arial" w:hAnsi="Arial" w:cs="Arial"/>
        </w:rPr>
        <w:t xml:space="preserve"> </w:t>
      </w:r>
      <w:r w:rsidR="00275506">
        <w:rPr>
          <w:rFonts w:ascii="Arial" w:hAnsi="Arial" w:cs="Arial"/>
        </w:rPr>
        <w:t>(2</w:t>
      </w:r>
      <w:r w:rsidR="007717A9" w:rsidRPr="00C81AA7">
        <w:rPr>
          <w:rFonts w:ascii="Arial" w:hAnsi="Arial" w:cs="Arial"/>
        </w:rPr>
        <w:t>) Attachments:</w:t>
      </w:r>
    </w:p>
    <w:p w14:paraId="0BC04FB2" w14:textId="77777777" w:rsidR="00EC20E9" w:rsidRDefault="007717A9" w:rsidP="007717A9">
      <w:pPr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1:</w:t>
      </w:r>
      <w:r>
        <w:rPr>
          <w:rFonts w:ascii="Arial" w:hAnsi="Arial" w:cs="Arial"/>
        </w:rPr>
        <w:tab/>
        <w:t>General Information</w:t>
      </w:r>
    </w:p>
    <w:p w14:paraId="6BBE1C0E" w14:textId="77777777" w:rsidR="007717A9" w:rsidRDefault="007717A9" w:rsidP="007717A9">
      <w:pPr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2:</w:t>
      </w:r>
      <w:r>
        <w:rPr>
          <w:rFonts w:ascii="Arial" w:hAnsi="Arial" w:cs="Arial"/>
        </w:rPr>
        <w:tab/>
        <w:t>Description of Operations</w:t>
      </w:r>
    </w:p>
    <w:p w14:paraId="77472E5B" w14:textId="77777777" w:rsidR="007717A9" w:rsidRDefault="007717A9" w:rsidP="007717A9">
      <w:pPr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3:</w:t>
      </w:r>
      <w:r>
        <w:rPr>
          <w:rFonts w:ascii="Arial" w:hAnsi="Arial" w:cs="Arial"/>
        </w:rPr>
        <w:tab/>
        <w:t>Permits and Licenses</w:t>
      </w:r>
    </w:p>
    <w:p w14:paraId="00CA6135" w14:textId="77777777" w:rsidR="007717A9" w:rsidRDefault="007717A9" w:rsidP="007717A9">
      <w:pPr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4:</w:t>
      </w:r>
      <w:r>
        <w:rPr>
          <w:rFonts w:ascii="Arial" w:hAnsi="Arial" w:cs="Arial"/>
        </w:rPr>
        <w:tab/>
        <w:t>Diversion Data</w:t>
      </w:r>
    </w:p>
    <w:p w14:paraId="6EFFE360" w14:textId="77777777" w:rsidR="00EC20E9" w:rsidRDefault="00EC20E9" w:rsidP="007717A9">
      <w:pPr>
        <w:numPr>
          <w:ilvl w:val="0"/>
          <w:numId w:val="7"/>
        </w:numPr>
        <w:tabs>
          <w:tab w:val="clear" w:pos="720"/>
          <w:tab w:val="num" w:pos="1440"/>
        </w:tabs>
        <w:spacing w:before="120"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Attachment A</w:t>
      </w:r>
      <w:r w:rsidR="00EF06CA">
        <w:rPr>
          <w:rFonts w:ascii="Arial" w:hAnsi="Arial" w:cs="Arial"/>
        </w:rPr>
        <w:t xml:space="preserve">:  </w:t>
      </w:r>
      <w:r w:rsidR="00AC1A1C">
        <w:rPr>
          <w:rFonts w:ascii="Arial" w:hAnsi="Arial" w:cs="Arial"/>
        </w:rPr>
        <w:t>Facility Site Map</w:t>
      </w:r>
    </w:p>
    <w:p w14:paraId="69C2D1C2" w14:textId="77777777" w:rsidR="00EC20E9" w:rsidRDefault="00EC20E9" w:rsidP="007717A9">
      <w:pPr>
        <w:numPr>
          <w:ilvl w:val="0"/>
          <w:numId w:val="7"/>
        </w:numPr>
        <w:tabs>
          <w:tab w:val="clear" w:pos="720"/>
          <w:tab w:val="num" w:pos="1440"/>
        </w:tabs>
        <w:spacing w:before="120"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Attachment B</w:t>
      </w:r>
      <w:r w:rsidR="00EF06CA">
        <w:rPr>
          <w:rFonts w:ascii="Arial" w:hAnsi="Arial" w:cs="Arial"/>
        </w:rPr>
        <w:t xml:space="preserve">:  </w:t>
      </w:r>
      <w:r w:rsidR="00FF05E5">
        <w:rPr>
          <w:rFonts w:ascii="Arial" w:hAnsi="Arial" w:cs="Arial"/>
        </w:rPr>
        <w:t>Facility Permits and Licenses</w:t>
      </w:r>
    </w:p>
    <w:p w14:paraId="71F5FCD4" w14:textId="77777777" w:rsidR="00FC1224" w:rsidRDefault="00FC1224" w:rsidP="007717A9">
      <w:pPr>
        <w:ind w:left="1440"/>
        <w:rPr>
          <w:rFonts w:ascii="Arial" w:hAnsi="Arial" w:cs="Arial"/>
        </w:rPr>
      </w:pPr>
    </w:p>
    <w:p w14:paraId="04F14CCD" w14:textId="77777777" w:rsidR="00FC1224" w:rsidRDefault="00FC1224" w:rsidP="007717A9">
      <w:pPr>
        <w:ind w:left="1440"/>
        <w:rPr>
          <w:rFonts w:ascii="Arial" w:hAnsi="Arial" w:cs="Arial"/>
        </w:rPr>
      </w:pPr>
    </w:p>
    <w:p w14:paraId="26D1424C" w14:textId="77777777" w:rsidR="007717A9" w:rsidRPr="007717A9" w:rsidRDefault="007717A9" w:rsidP="00816C88">
      <w:pPr>
        <w:rPr>
          <w:rFonts w:ascii="Arial" w:hAnsi="Arial" w:cs="Arial"/>
        </w:rPr>
      </w:pPr>
    </w:p>
    <w:p w14:paraId="44E915BB" w14:textId="2E1959AF" w:rsidR="00295CCD" w:rsidRDefault="00166A32" w:rsidP="00295CC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95CCD" w:rsidRPr="00295CCD">
        <w:rPr>
          <w:rFonts w:ascii="Arial" w:hAnsi="Arial" w:cs="Arial"/>
        </w:rPr>
        <w:t>o be eligible for certification in San Jos</w:t>
      </w:r>
      <w:r w:rsidR="0073217D">
        <w:rPr>
          <w:rFonts w:ascii="Arial" w:hAnsi="Arial" w:cs="Arial"/>
        </w:rPr>
        <w:t>é</w:t>
      </w:r>
      <w:r w:rsidR="00295CCD" w:rsidRPr="00295CCD">
        <w:rPr>
          <w:rFonts w:ascii="Arial" w:hAnsi="Arial" w:cs="Arial"/>
        </w:rPr>
        <w:t xml:space="preserve">’s Construction and Demolition Diversion </w:t>
      </w:r>
      <w:r w:rsidR="0073217D">
        <w:rPr>
          <w:rFonts w:ascii="Arial" w:hAnsi="Arial" w:cs="Arial"/>
        </w:rPr>
        <w:t>P</w:t>
      </w:r>
      <w:r w:rsidR="00295CCD" w:rsidRPr="00295CCD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 a completed application must be submitted</w:t>
      </w:r>
      <w:r w:rsidR="00295CCD" w:rsidRPr="00295CCD">
        <w:rPr>
          <w:rFonts w:ascii="Arial" w:hAnsi="Arial" w:cs="Arial"/>
        </w:rPr>
        <w:t>. Electronic or hard copy applications must be sent to</w:t>
      </w:r>
      <w:r w:rsidR="0073217D">
        <w:rPr>
          <w:rFonts w:ascii="Arial" w:hAnsi="Arial" w:cs="Arial"/>
        </w:rPr>
        <w:t>:</w:t>
      </w:r>
    </w:p>
    <w:p w14:paraId="0FCFF11B" w14:textId="63EF2CC4" w:rsidR="00295CCD" w:rsidRPr="00295CCD" w:rsidRDefault="00295CCD" w:rsidP="5EAECE53">
      <w:pPr>
        <w:rPr>
          <w:rFonts w:ascii="Arial" w:hAnsi="Arial" w:cs="Arial"/>
        </w:rPr>
      </w:pPr>
    </w:p>
    <w:p w14:paraId="64E7DA5E" w14:textId="1BACA9BF" w:rsidR="00295CCD" w:rsidRPr="00295CCD" w:rsidRDefault="30C96921" w:rsidP="00295CCD">
      <w:pPr>
        <w:rPr>
          <w:rFonts w:ascii="Arial" w:hAnsi="Arial" w:cs="Arial"/>
        </w:rPr>
      </w:pPr>
      <w:r w:rsidRPr="5EAECE53">
        <w:rPr>
          <w:rFonts w:ascii="Arial" w:hAnsi="Arial" w:cs="Arial"/>
        </w:rPr>
        <w:t>City of San Jos</w:t>
      </w:r>
      <w:r w:rsidR="27D4AAFA" w:rsidRPr="5EAECE53">
        <w:rPr>
          <w:rFonts w:ascii="Arial" w:hAnsi="Arial" w:cs="Arial"/>
        </w:rPr>
        <w:t>é</w:t>
      </w:r>
      <w:r w:rsidRPr="5EAECE53">
        <w:rPr>
          <w:rFonts w:ascii="Arial" w:hAnsi="Arial" w:cs="Arial"/>
        </w:rPr>
        <w:t xml:space="preserve"> - ESD</w:t>
      </w:r>
    </w:p>
    <w:p w14:paraId="012F448A" w14:textId="332A2D13" w:rsidR="00295CCD" w:rsidRDefault="30C96921" w:rsidP="5EAECE53">
      <w:pPr>
        <w:rPr>
          <w:rFonts w:ascii="Arial" w:hAnsi="Arial" w:cs="Arial"/>
        </w:rPr>
      </w:pPr>
      <w:r w:rsidRPr="5EAECE53">
        <w:rPr>
          <w:rFonts w:ascii="Arial" w:hAnsi="Arial" w:cs="Arial"/>
        </w:rPr>
        <w:t xml:space="preserve">Attn: </w:t>
      </w:r>
      <w:r w:rsidR="27D4AAFA" w:rsidRPr="5EAECE53">
        <w:rPr>
          <w:rFonts w:ascii="Arial" w:hAnsi="Arial" w:cs="Arial"/>
        </w:rPr>
        <w:t>Bo Baney</w:t>
      </w:r>
      <w:r w:rsidR="62957B32" w:rsidRPr="5EAECE53">
        <w:rPr>
          <w:rFonts w:ascii="Arial" w:hAnsi="Arial" w:cs="Arial"/>
        </w:rPr>
        <w:t>, Construction and Demolition Program Manager</w:t>
      </w:r>
    </w:p>
    <w:p w14:paraId="7BEC1CF8" w14:textId="77777777" w:rsidR="00295CCD" w:rsidRPr="00295CCD" w:rsidRDefault="00295CCD" w:rsidP="00295CCD">
      <w:pPr>
        <w:rPr>
          <w:rFonts w:ascii="Arial" w:hAnsi="Arial" w:cs="Arial"/>
        </w:rPr>
      </w:pPr>
      <w:r w:rsidRPr="00295CCD">
        <w:rPr>
          <w:rFonts w:ascii="Arial" w:hAnsi="Arial" w:cs="Arial"/>
        </w:rPr>
        <w:t>200 E. Santa Clara St., 10</w:t>
      </w:r>
      <w:r w:rsidRPr="00295CCD">
        <w:rPr>
          <w:rFonts w:ascii="Arial" w:hAnsi="Arial" w:cs="Arial"/>
          <w:vertAlign w:val="superscript"/>
        </w:rPr>
        <w:t>th</w:t>
      </w:r>
      <w:r w:rsidRPr="00295CCD">
        <w:rPr>
          <w:rFonts w:ascii="Arial" w:hAnsi="Arial" w:cs="Arial"/>
        </w:rPr>
        <w:t xml:space="preserve"> Floor</w:t>
      </w:r>
    </w:p>
    <w:p w14:paraId="2C204AF2" w14:textId="77777777" w:rsidR="00295CCD" w:rsidRPr="00732902" w:rsidRDefault="00295CCD" w:rsidP="00295CCD">
      <w:pPr>
        <w:rPr>
          <w:rFonts w:ascii="Arial" w:hAnsi="Arial" w:cs="Arial"/>
          <w:lang w:val="es-MX"/>
        </w:rPr>
      </w:pPr>
      <w:r w:rsidRPr="00732902">
        <w:rPr>
          <w:rFonts w:ascii="Arial" w:hAnsi="Arial" w:cs="Arial"/>
          <w:lang w:val="es-MX"/>
        </w:rPr>
        <w:t xml:space="preserve">San </w:t>
      </w:r>
      <w:r w:rsidR="00897716" w:rsidRPr="00732902">
        <w:rPr>
          <w:rFonts w:ascii="Arial" w:hAnsi="Arial" w:cs="Arial"/>
          <w:lang w:val="es-MX"/>
        </w:rPr>
        <w:t>José</w:t>
      </w:r>
      <w:r w:rsidRPr="00732902">
        <w:rPr>
          <w:rFonts w:ascii="Arial" w:hAnsi="Arial" w:cs="Arial"/>
          <w:lang w:val="es-MX"/>
        </w:rPr>
        <w:t>, CA 95113</w:t>
      </w:r>
    </w:p>
    <w:p w14:paraId="6DE7F6E9" w14:textId="7E1FD55C" w:rsidR="00295CCD" w:rsidRPr="00732902" w:rsidRDefault="49BE7608" w:rsidP="00295CCD">
      <w:pPr>
        <w:rPr>
          <w:rFonts w:ascii="Arial" w:hAnsi="Arial" w:cs="Arial"/>
          <w:lang w:val="es-MX"/>
        </w:rPr>
      </w:pPr>
      <w:r w:rsidRPr="5EAECE53">
        <w:rPr>
          <w:rFonts w:ascii="Arial" w:hAnsi="Arial" w:cs="Arial"/>
          <w:lang w:val="es-MX"/>
        </w:rPr>
        <w:t xml:space="preserve">Email: </w:t>
      </w:r>
      <w:r w:rsidR="27D4AAFA" w:rsidRPr="5EAECE53">
        <w:rPr>
          <w:rFonts w:ascii="Arial" w:hAnsi="Arial" w:cs="Arial"/>
          <w:lang w:val="es-MX"/>
        </w:rPr>
        <w:t>Bo.Baney</w:t>
      </w:r>
      <w:r w:rsidR="30C96921" w:rsidRPr="5EAECE53">
        <w:rPr>
          <w:rFonts w:ascii="Arial" w:hAnsi="Arial" w:cs="Arial"/>
          <w:lang w:val="es-MX"/>
        </w:rPr>
        <w:t>@sanjoseca.gov</w:t>
      </w:r>
    </w:p>
    <w:p w14:paraId="2A580950" w14:textId="77777777" w:rsidR="00AC216F" w:rsidRDefault="00AC216F" w:rsidP="00816C88">
      <w:pPr>
        <w:rPr>
          <w:rFonts w:ascii="Arial" w:hAnsi="Arial" w:cs="Arial"/>
        </w:rPr>
      </w:pPr>
    </w:p>
    <w:p w14:paraId="0E6A0A86" w14:textId="77777777" w:rsidR="00F016B0" w:rsidRDefault="00B04ADA" w:rsidP="00816C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016B0" w:rsidRPr="00C81AA7">
        <w:rPr>
          <w:rFonts w:ascii="Arial" w:hAnsi="Arial" w:cs="Arial"/>
        </w:rPr>
        <w:lastRenderedPageBreak/>
        <w:t>This page intentionally left blank.</w:t>
      </w:r>
    </w:p>
    <w:p w14:paraId="15225C99" w14:textId="77777777" w:rsidR="00E115D0" w:rsidRPr="00816C88" w:rsidRDefault="00EC20E9" w:rsidP="00816C8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7C4148">
        <w:rPr>
          <w:rFonts w:ascii="Arial" w:hAnsi="Arial" w:cs="Arial"/>
        </w:rPr>
        <w:lastRenderedPageBreak/>
        <w:tab/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66"/>
      </w:tblGrid>
      <w:tr w:rsidR="00E115D0" w:rsidRPr="002F2114" w14:paraId="5A489012" w14:textId="77777777" w:rsidTr="002F2114">
        <w:trPr>
          <w:trHeight w:val="566"/>
          <w:tblHeader/>
        </w:trPr>
        <w:tc>
          <w:tcPr>
            <w:tcW w:w="9386" w:type="dxa"/>
            <w:gridSpan w:val="2"/>
            <w:shd w:val="clear" w:color="auto" w:fill="FFFF99"/>
          </w:tcPr>
          <w:p w14:paraId="6247099C" w14:textId="77777777" w:rsidR="00E115D0" w:rsidRPr="002F2114" w:rsidRDefault="00E115D0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2114">
              <w:rPr>
                <w:rFonts w:ascii="Arial" w:hAnsi="Arial" w:cs="Arial"/>
                <w:b/>
                <w:bCs/>
                <w:sz w:val="28"/>
                <w:szCs w:val="28"/>
              </w:rPr>
              <w:t>Section 1. General Information</w:t>
            </w:r>
          </w:p>
        </w:tc>
      </w:tr>
      <w:tr w:rsidR="007E6C71" w:rsidRPr="002F2114" w14:paraId="1E6FF79C" w14:textId="77777777" w:rsidTr="002F2114">
        <w:trPr>
          <w:trHeight w:val="1520"/>
        </w:trPr>
        <w:tc>
          <w:tcPr>
            <w:tcW w:w="4320" w:type="dxa"/>
            <w:shd w:val="clear" w:color="auto" w:fill="auto"/>
          </w:tcPr>
          <w:p w14:paraId="2CCBD9AF" w14:textId="77777777" w:rsidR="00A12984" w:rsidRPr="002F2114" w:rsidRDefault="007E6C71" w:rsidP="002F2114">
            <w:pPr>
              <w:numPr>
                <w:ilvl w:val="1"/>
                <w:numId w:val="1"/>
              </w:numPr>
              <w:tabs>
                <w:tab w:val="clear" w:pos="360"/>
              </w:tabs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 xml:space="preserve">Name </w:t>
            </w:r>
            <w:r w:rsidR="00EA0EDF" w:rsidRPr="002F2114">
              <w:rPr>
                <w:rFonts w:ascii="Arial" w:hAnsi="Arial" w:cs="Arial"/>
              </w:rPr>
              <w:t xml:space="preserve">of </w:t>
            </w:r>
            <w:r w:rsidR="00C1492E" w:rsidRPr="002F2114">
              <w:rPr>
                <w:rFonts w:ascii="Arial" w:hAnsi="Arial" w:cs="Arial"/>
              </w:rPr>
              <w:t xml:space="preserve">Facility </w:t>
            </w:r>
            <w:r w:rsidR="009E663B" w:rsidRPr="002F2114">
              <w:rPr>
                <w:rFonts w:ascii="Arial" w:hAnsi="Arial" w:cs="Arial"/>
              </w:rPr>
              <w:t>Applying for</w:t>
            </w:r>
            <w:r w:rsidR="00C1492E" w:rsidRPr="002F2114">
              <w:rPr>
                <w:rFonts w:ascii="Arial" w:hAnsi="Arial" w:cs="Arial"/>
              </w:rPr>
              <w:t xml:space="preserve"> C</w:t>
            </w:r>
            <w:r w:rsidR="00EA0EDF" w:rsidRPr="002F2114">
              <w:rPr>
                <w:rFonts w:ascii="Arial" w:hAnsi="Arial" w:cs="Arial"/>
              </w:rPr>
              <w:t>ertification</w:t>
            </w:r>
            <w:r w:rsidRPr="002F2114">
              <w:rPr>
                <w:rFonts w:ascii="Arial" w:hAnsi="Arial" w:cs="Arial"/>
              </w:rPr>
              <w:t>:</w:t>
            </w:r>
          </w:p>
          <w:p w14:paraId="236ACB91" w14:textId="77777777" w:rsidR="00AC55D5" w:rsidRPr="002F2114" w:rsidRDefault="003F03F8" w:rsidP="002F2114">
            <w:pPr>
              <w:spacing w:before="120" w:after="120"/>
              <w:ind w:left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066" w:type="dxa"/>
            <w:shd w:val="clear" w:color="auto" w:fill="auto"/>
          </w:tcPr>
          <w:p w14:paraId="53104DF8" w14:textId="77777777" w:rsidR="0030217A" w:rsidRPr="002F2114" w:rsidRDefault="007E6C71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1.2</w:t>
            </w:r>
            <w:r w:rsidR="007C4148" w:rsidRPr="002F2114">
              <w:rPr>
                <w:rFonts w:ascii="Arial" w:hAnsi="Arial" w:cs="Arial"/>
              </w:rPr>
              <w:tab/>
            </w:r>
            <w:r w:rsidR="00EA0EDF" w:rsidRPr="002F2114">
              <w:rPr>
                <w:rFonts w:ascii="Arial" w:hAnsi="Arial" w:cs="Arial"/>
              </w:rPr>
              <w:t>Facility Address</w:t>
            </w:r>
            <w:r w:rsidR="009F25CF" w:rsidRPr="002F2114">
              <w:rPr>
                <w:rFonts w:ascii="Arial" w:hAnsi="Arial" w:cs="Arial"/>
              </w:rPr>
              <w:t>:</w:t>
            </w:r>
            <w:r w:rsidR="007C4148" w:rsidRPr="002F2114">
              <w:rPr>
                <w:rFonts w:ascii="Arial" w:hAnsi="Arial" w:cs="Arial"/>
              </w:rPr>
              <w:br/>
            </w:r>
          </w:p>
          <w:p w14:paraId="338C0A32" w14:textId="77777777" w:rsidR="00A54546" w:rsidRPr="002F2114" w:rsidRDefault="007C4148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ab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2114">
              <w:rPr>
                <w:rFonts w:ascii="Arial" w:hAnsi="Arial" w:cs="Arial"/>
              </w:rPr>
              <w:instrText xml:space="preserve"> FORMTEXT </w:instrTex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7E6C71" w:rsidRPr="002F2114" w14:paraId="6784C6EC" w14:textId="77777777" w:rsidTr="002F2114">
        <w:tc>
          <w:tcPr>
            <w:tcW w:w="4320" w:type="dxa"/>
            <w:shd w:val="clear" w:color="auto" w:fill="auto"/>
          </w:tcPr>
          <w:p w14:paraId="487ACE2C" w14:textId="77777777" w:rsidR="00AC55D5" w:rsidRPr="002F2114" w:rsidRDefault="007E6C71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1.3</w:t>
            </w:r>
            <w:r w:rsidR="007C4148" w:rsidRPr="002F2114">
              <w:rPr>
                <w:rFonts w:ascii="Arial" w:hAnsi="Arial" w:cs="Arial"/>
              </w:rPr>
              <w:tab/>
            </w:r>
            <w:r w:rsidR="00EA0EDF" w:rsidRPr="002F2114">
              <w:rPr>
                <w:rFonts w:ascii="Arial" w:hAnsi="Arial" w:cs="Arial"/>
              </w:rPr>
              <w:t>Contact Name</w:t>
            </w:r>
            <w:r w:rsidRPr="002F2114">
              <w:rPr>
                <w:rFonts w:ascii="Arial" w:hAnsi="Arial" w:cs="Arial"/>
              </w:rPr>
              <w:t>:</w:t>
            </w:r>
          </w:p>
          <w:p w14:paraId="2A445829" w14:textId="77777777" w:rsidR="00E115D0" w:rsidRPr="002F2114" w:rsidRDefault="007C4148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bookmarkStart w:id="1" w:name="Text3"/>
            <w:r w:rsidRPr="002F2114">
              <w:rPr>
                <w:rFonts w:ascii="Arial" w:hAnsi="Arial" w:cs="Arial"/>
              </w:rPr>
              <w:tab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5066" w:type="dxa"/>
            <w:shd w:val="clear" w:color="auto" w:fill="auto"/>
          </w:tcPr>
          <w:p w14:paraId="1AF6DF22" w14:textId="77777777" w:rsidR="007E6C71" w:rsidRPr="002F2114" w:rsidRDefault="00EA0EDF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1.4</w:t>
            </w:r>
            <w:r w:rsidR="007C4148" w:rsidRPr="002F2114">
              <w:rPr>
                <w:rFonts w:ascii="Arial" w:hAnsi="Arial" w:cs="Arial"/>
              </w:rPr>
              <w:tab/>
            </w:r>
            <w:r w:rsidRPr="002F2114">
              <w:rPr>
                <w:rFonts w:ascii="Arial" w:hAnsi="Arial" w:cs="Arial"/>
              </w:rPr>
              <w:t>Contact Email Address:</w:t>
            </w:r>
          </w:p>
          <w:p w14:paraId="0BDAE4B6" w14:textId="77777777" w:rsidR="00E115D0" w:rsidRPr="002F2114" w:rsidRDefault="007C4148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bookmarkStart w:id="2" w:name="Text4"/>
            <w:r w:rsidRPr="002F2114">
              <w:rPr>
                <w:rFonts w:ascii="Arial" w:hAnsi="Arial" w:cs="Arial"/>
              </w:rPr>
              <w:tab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7E6C71" w:rsidRPr="002F2114" w14:paraId="640CA80C" w14:textId="77777777" w:rsidTr="002F2114">
        <w:trPr>
          <w:trHeight w:val="728"/>
        </w:trPr>
        <w:tc>
          <w:tcPr>
            <w:tcW w:w="4320" w:type="dxa"/>
            <w:shd w:val="clear" w:color="auto" w:fill="auto"/>
          </w:tcPr>
          <w:p w14:paraId="6BD03D66" w14:textId="77777777" w:rsidR="00AC55D5" w:rsidRPr="002F2114" w:rsidRDefault="00EA0EDF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1.5</w:t>
            </w:r>
            <w:r w:rsidR="0030217A" w:rsidRPr="002F2114">
              <w:rPr>
                <w:rFonts w:ascii="Arial" w:hAnsi="Arial" w:cs="Arial"/>
              </w:rPr>
              <w:tab/>
            </w:r>
            <w:r w:rsidRPr="002F2114">
              <w:rPr>
                <w:rFonts w:ascii="Arial" w:hAnsi="Arial" w:cs="Arial"/>
              </w:rPr>
              <w:t>Contact Office Phone Number:</w:t>
            </w:r>
          </w:p>
          <w:p w14:paraId="2ED060F3" w14:textId="77777777" w:rsidR="00E115D0" w:rsidRPr="002F2114" w:rsidRDefault="00A54546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ab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F2114">
              <w:rPr>
                <w:rFonts w:ascii="Arial" w:hAnsi="Arial" w:cs="Arial"/>
              </w:rPr>
              <w:instrText xml:space="preserve"> FORMTEXT </w:instrTex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noProof/>
              </w:rPr>
              <w:t> </w:t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5066" w:type="dxa"/>
            <w:shd w:val="clear" w:color="auto" w:fill="auto"/>
          </w:tcPr>
          <w:p w14:paraId="0B241D87" w14:textId="77777777" w:rsidR="007E6C71" w:rsidRPr="002F2114" w:rsidRDefault="006E0FD5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1.6</w:t>
            </w:r>
            <w:r w:rsidR="0030217A" w:rsidRPr="002F2114">
              <w:rPr>
                <w:rFonts w:ascii="Arial" w:hAnsi="Arial" w:cs="Arial"/>
              </w:rPr>
              <w:tab/>
            </w:r>
            <w:r w:rsidR="00EA0EDF" w:rsidRPr="002F2114">
              <w:rPr>
                <w:rFonts w:ascii="Arial" w:hAnsi="Arial" w:cs="Arial"/>
              </w:rPr>
              <w:t>Contact Cell Phone Number:</w:t>
            </w:r>
          </w:p>
          <w:bookmarkStart w:id="4" w:name="Text6"/>
          <w:p w14:paraId="038D6FF4" w14:textId="77777777" w:rsidR="00E115D0" w:rsidRPr="002F2114" w:rsidRDefault="003F03F8" w:rsidP="002F2114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7E6C71" w:rsidRPr="002F2114" w14:paraId="5ED3D4B8" w14:textId="77777777" w:rsidTr="002F2114">
        <w:tc>
          <w:tcPr>
            <w:tcW w:w="9386" w:type="dxa"/>
            <w:gridSpan w:val="2"/>
            <w:shd w:val="clear" w:color="auto" w:fill="auto"/>
          </w:tcPr>
          <w:p w14:paraId="5497CE57" w14:textId="77777777" w:rsidR="007E6C71" w:rsidRPr="002F2114" w:rsidRDefault="00C1492E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1.7</w:t>
            </w:r>
            <w:r w:rsidR="0030217A" w:rsidRPr="002F2114">
              <w:rPr>
                <w:rFonts w:ascii="Arial" w:hAnsi="Arial" w:cs="Arial"/>
              </w:rPr>
              <w:tab/>
            </w:r>
            <w:r w:rsidR="007E6C71" w:rsidRPr="002F2114">
              <w:rPr>
                <w:rFonts w:ascii="Arial" w:hAnsi="Arial" w:cs="Arial"/>
              </w:rPr>
              <w:t>Type of application:</w:t>
            </w:r>
            <w:r w:rsidR="007E6C71" w:rsidRPr="002F2114">
              <w:rPr>
                <w:rFonts w:ascii="Arial" w:hAnsi="Arial" w:cs="Arial"/>
              </w:rPr>
              <w:tab/>
            </w:r>
            <w:r w:rsidR="007E6C71" w:rsidRPr="002F2114">
              <w:rPr>
                <w:rFonts w:ascii="Arial" w:hAnsi="Arial" w:cs="Arial"/>
              </w:rPr>
              <w:tab/>
            </w:r>
            <w:r w:rsidR="007E6C71" w:rsidRPr="002F2114">
              <w:rPr>
                <w:rFonts w:ascii="Arial" w:hAnsi="Arial" w:cs="Arial"/>
              </w:rPr>
              <w:tab/>
            </w:r>
            <w:r w:rsidR="007E6C71" w:rsidRPr="002F2114">
              <w:rPr>
                <w:rFonts w:ascii="Arial" w:hAnsi="Arial" w:cs="Arial"/>
              </w:rPr>
              <w:tab/>
            </w:r>
            <w:bookmarkStart w:id="5" w:name="Check1"/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2F2114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"/>
            <w:r w:rsidR="007E6C71" w:rsidRPr="002F2114">
              <w:rPr>
                <w:rFonts w:ascii="Arial" w:hAnsi="Arial" w:cs="Arial"/>
              </w:rPr>
              <w:t>Initial</w:t>
            </w:r>
            <w:r w:rsidR="007E6C71" w:rsidRPr="002F2114">
              <w:rPr>
                <w:rFonts w:ascii="Arial" w:hAnsi="Arial" w:cs="Arial"/>
              </w:rPr>
              <w:tab/>
            </w:r>
            <w:r w:rsidR="007E6C71" w:rsidRPr="002F2114">
              <w:rPr>
                <w:rFonts w:ascii="Arial" w:hAnsi="Arial" w:cs="Arial"/>
              </w:rPr>
              <w:tab/>
            </w:r>
            <w:bookmarkStart w:id="6" w:name="Check2"/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2F2114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"/>
            <w:r w:rsidR="007E6C71" w:rsidRPr="002F2114">
              <w:rPr>
                <w:rFonts w:ascii="Arial" w:hAnsi="Arial" w:cs="Arial"/>
              </w:rPr>
              <w:t>Renewal</w:t>
            </w:r>
          </w:p>
        </w:tc>
      </w:tr>
      <w:tr w:rsidR="00EA0EDF" w:rsidRPr="002F2114" w14:paraId="7AA8F4B5" w14:textId="77777777" w:rsidTr="002F2114">
        <w:trPr>
          <w:trHeight w:val="710"/>
        </w:trPr>
        <w:tc>
          <w:tcPr>
            <w:tcW w:w="9386" w:type="dxa"/>
            <w:gridSpan w:val="2"/>
            <w:shd w:val="clear" w:color="auto" w:fill="auto"/>
          </w:tcPr>
          <w:p w14:paraId="7F946D02" w14:textId="77777777" w:rsidR="00EA0EDF" w:rsidRPr="002F2114" w:rsidRDefault="00C1492E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1.8</w:t>
            </w:r>
            <w:r w:rsidR="0030217A" w:rsidRPr="002F2114">
              <w:rPr>
                <w:rFonts w:ascii="Arial" w:hAnsi="Arial" w:cs="Arial"/>
              </w:rPr>
              <w:tab/>
            </w:r>
            <w:r w:rsidR="00EA0EDF" w:rsidRPr="002F2114">
              <w:rPr>
                <w:rFonts w:ascii="Arial" w:hAnsi="Arial" w:cs="Arial"/>
              </w:rPr>
              <w:t>If renewal application, indicate the date first certified as a C&amp;D recycling facility:</w:t>
            </w:r>
          </w:p>
          <w:bookmarkStart w:id="7" w:name="Text7"/>
          <w:p w14:paraId="7C26E194" w14:textId="77777777" w:rsidR="00EA0EDF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EA0EDF" w:rsidRPr="002F2114" w14:paraId="2506033C" w14:textId="77777777" w:rsidTr="002F2114">
        <w:trPr>
          <w:trHeight w:val="782"/>
        </w:trPr>
        <w:tc>
          <w:tcPr>
            <w:tcW w:w="9386" w:type="dxa"/>
            <w:gridSpan w:val="2"/>
            <w:shd w:val="clear" w:color="auto" w:fill="auto"/>
          </w:tcPr>
          <w:p w14:paraId="3EC0AD07" w14:textId="77777777" w:rsidR="00EA0EDF" w:rsidRPr="002F2114" w:rsidRDefault="0030217A" w:rsidP="002F2114">
            <w:pPr>
              <w:numPr>
                <w:ilvl w:val="1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ab/>
            </w:r>
            <w:r w:rsidR="00EA0EDF" w:rsidRPr="002F2114">
              <w:rPr>
                <w:rFonts w:ascii="Arial" w:hAnsi="Arial" w:cs="Arial"/>
              </w:rPr>
              <w:t>Administrative Office Address (if different than facility address):</w:t>
            </w:r>
          </w:p>
          <w:p w14:paraId="00BAC754" w14:textId="77777777" w:rsidR="00A12984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"/>
          </w:p>
          <w:p w14:paraId="187D9691" w14:textId="77777777" w:rsidR="00E115D0" w:rsidRPr="002F2114" w:rsidRDefault="00E115D0" w:rsidP="002F211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A0EDF" w:rsidRPr="002F2114" w14:paraId="3057501F" w14:textId="77777777" w:rsidTr="002F2114">
        <w:trPr>
          <w:trHeight w:val="782"/>
        </w:trPr>
        <w:tc>
          <w:tcPr>
            <w:tcW w:w="9386" w:type="dxa"/>
            <w:gridSpan w:val="2"/>
            <w:shd w:val="clear" w:color="auto" w:fill="auto"/>
          </w:tcPr>
          <w:p w14:paraId="72B6C982" w14:textId="77777777" w:rsidR="00EA0EDF" w:rsidRPr="002F2114" w:rsidRDefault="009E663B" w:rsidP="002F2114">
            <w:pPr>
              <w:numPr>
                <w:ilvl w:val="1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Address of Facility Applying for Certification</w:t>
            </w:r>
            <w:r w:rsidR="00EA0EDF" w:rsidRPr="002F2114">
              <w:rPr>
                <w:rFonts w:ascii="Arial" w:hAnsi="Arial" w:cs="Arial"/>
              </w:rPr>
              <w:t>:</w:t>
            </w:r>
          </w:p>
          <w:p w14:paraId="695D64F7" w14:textId="77777777" w:rsidR="00A12984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"/>
          </w:p>
          <w:p w14:paraId="3EF74D25" w14:textId="77777777" w:rsidR="00E115D0" w:rsidRPr="002F2114" w:rsidRDefault="00E115D0" w:rsidP="002F211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A0EDF" w:rsidRPr="002F2114" w14:paraId="08A076D9" w14:textId="77777777" w:rsidTr="002F2114">
        <w:trPr>
          <w:trHeight w:val="2726"/>
        </w:trPr>
        <w:tc>
          <w:tcPr>
            <w:tcW w:w="9386" w:type="dxa"/>
            <w:gridSpan w:val="2"/>
            <w:shd w:val="clear" w:color="auto" w:fill="auto"/>
          </w:tcPr>
          <w:p w14:paraId="20A97A46" w14:textId="77777777" w:rsidR="00C1492E" w:rsidRPr="002F2114" w:rsidRDefault="00C1492E" w:rsidP="007E6C71">
            <w:pPr>
              <w:rPr>
                <w:rFonts w:ascii="Arial" w:hAnsi="Arial" w:cs="Arial"/>
              </w:rPr>
            </w:pPr>
            <w:proofErr w:type="gramStart"/>
            <w:r w:rsidRPr="002F2114">
              <w:rPr>
                <w:rFonts w:ascii="Arial" w:hAnsi="Arial" w:cs="Arial"/>
              </w:rPr>
              <w:t xml:space="preserve">1.11 </w:t>
            </w:r>
            <w:r w:rsidR="00E115D0" w:rsidRPr="002F2114">
              <w:rPr>
                <w:rFonts w:ascii="Arial" w:hAnsi="Arial" w:cs="Arial"/>
              </w:rPr>
              <w:t xml:space="preserve"> </w:t>
            </w:r>
            <w:r w:rsidR="0030217A" w:rsidRPr="002F2114">
              <w:rPr>
                <w:rFonts w:ascii="Arial" w:hAnsi="Arial" w:cs="Arial"/>
              </w:rPr>
              <w:tab/>
            </w:r>
            <w:proofErr w:type="gramEnd"/>
            <w:r w:rsidRPr="002F2114">
              <w:rPr>
                <w:rFonts w:ascii="Arial" w:hAnsi="Arial" w:cs="Arial"/>
              </w:rPr>
              <w:t>Names and Addresses of other Facilities Owned by Company (if applicable):</w:t>
            </w:r>
          </w:p>
          <w:p w14:paraId="20C48E12" w14:textId="77777777" w:rsidR="009E663B" w:rsidRPr="002F2114" w:rsidRDefault="009E663B" w:rsidP="007E6C71">
            <w:pPr>
              <w:rPr>
                <w:rFonts w:ascii="Arial" w:hAnsi="Arial" w:cs="Arial"/>
              </w:rPr>
            </w:pPr>
          </w:p>
          <w:bookmarkStart w:id="10" w:name="Text10"/>
          <w:p w14:paraId="2F8B1CAF" w14:textId="77777777" w:rsidR="00C1492E" w:rsidRPr="002F2114" w:rsidRDefault="003F03F8" w:rsidP="002F2114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"/>
          </w:p>
          <w:bookmarkStart w:id="11" w:name="Text11"/>
          <w:p w14:paraId="06D83EBE" w14:textId="77777777" w:rsidR="00C1492E" w:rsidRPr="002F2114" w:rsidRDefault="003F03F8" w:rsidP="002F2114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"/>
          </w:p>
          <w:bookmarkStart w:id="12" w:name="Text12"/>
          <w:p w14:paraId="30EBB858" w14:textId="77777777" w:rsidR="00C1492E" w:rsidRPr="002F2114" w:rsidRDefault="003F03F8" w:rsidP="002F2114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"/>
          </w:p>
          <w:bookmarkStart w:id="13" w:name="Text13"/>
          <w:p w14:paraId="5E0BE015" w14:textId="77777777" w:rsidR="00C1492E" w:rsidRPr="002F2114" w:rsidRDefault="003F03F8" w:rsidP="002F2114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54546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="00A54546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</w:tr>
    </w:tbl>
    <w:p w14:paraId="0EFC27EB" w14:textId="77777777" w:rsidR="006E0FD5" w:rsidRPr="00E115D0" w:rsidRDefault="006E0FD5" w:rsidP="007E6C71">
      <w:pPr>
        <w:jc w:val="center"/>
        <w:rPr>
          <w:rFonts w:ascii="Arial" w:hAnsi="Arial" w:cs="Arial"/>
          <w:sz w:val="28"/>
          <w:szCs w:val="28"/>
        </w:rPr>
      </w:pPr>
    </w:p>
    <w:p w14:paraId="7A9427FA" w14:textId="77777777" w:rsidR="007E6C71" w:rsidRPr="00E115D0" w:rsidRDefault="006E0FD5" w:rsidP="00A12984">
      <w:pPr>
        <w:jc w:val="center"/>
        <w:rPr>
          <w:rFonts w:ascii="Arial" w:hAnsi="Arial" w:cs="Arial"/>
          <w:sz w:val="28"/>
          <w:szCs w:val="28"/>
        </w:rPr>
      </w:pPr>
      <w:r w:rsidRPr="00E115D0">
        <w:rPr>
          <w:rFonts w:ascii="Arial" w:hAnsi="Arial" w:cs="Arial"/>
          <w:sz w:val="28"/>
          <w:szCs w:val="28"/>
        </w:rPr>
        <w:br w:type="page"/>
      </w:r>
      <w:r w:rsidR="007C4148">
        <w:rPr>
          <w:rFonts w:ascii="Arial" w:hAnsi="Arial" w:cs="Arial"/>
          <w:sz w:val="28"/>
          <w:szCs w:val="28"/>
        </w:rPr>
        <w:lastRenderedPageBreak/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"/>
        <w:gridCol w:w="1850"/>
        <w:gridCol w:w="584"/>
        <w:gridCol w:w="1288"/>
        <w:gridCol w:w="1146"/>
        <w:gridCol w:w="726"/>
        <w:gridCol w:w="1872"/>
      </w:tblGrid>
      <w:tr w:rsidR="00A12984" w:rsidRPr="00E115D0" w14:paraId="30B202CB" w14:textId="77777777">
        <w:trPr>
          <w:trHeight w:val="638"/>
          <w:tblHeader/>
        </w:trPr>
        <w:tc>
          <w:tcPr>
            <w:tcW w:w="9360" w:type="dxa"/>
            <w:gridSpan w:val="8"/>
            <w:shd w:val="clear" w:color="auto" w:fill="FFFF99"/>
          </w:tcPr>
          <w:p w14:paraId="20CE9836" w14:textId="77777777" w:rsidR="00A12984" w:rsidRPr="00A12984" w:rsidRDefault="00A12984" w:rsidP="00A1298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12984">
              <w:rPr>
                <w:rFonts w:ascii="Arial" w:hAnsi="Arial" w:cs="Arial"/>
                <w:b/>
                <w:bCs/>
                <w:sz w:val="28"/>
                <w:szCs w:val="28"/>
              </w:rPr>
              <w:t>Section 2. Description of Operations</w:t>
            </w:r>
          </w:p>
        </w:tc>
      </w:tr>
      <w:tr w:rsidR="006E0FD5" w:rsidRPr="007C4148" w14:paraId="0BB00B29" w14:textId="77777777">
        <w:trPr>
          <w:trHeight w:val="350"/>
        </w:trPr>
        <w:tc>
          <w:tcPr>
            <w:tcW w:w="9360" w:type="dxa"/>
            <w:gridSpan w:val="8"/>
          </w:tcPr>
          <w:p w14:paraId="382201E9" w14:textId="77777777" w:rsidR="006E0FD5" w:rsidRPr="00E115D0" w:rsidRDefault="006E0FD5" w:rsidP="007C4148">
            <w:pPr>
              <w:numPr>
                <w:ilvl w:val="1"/>
                <w:numId w:val="14"/>
              </w:num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Date (month/year) C&amp;D recycling operation was started:</w:t>
            </w:r>
            <w:r w:rsidR="00813FD5"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813FD5"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>
              <w:rPr>
                <w:rFonts w:ascii="Arial" w:hAnsi="Arial" w:cs="Arial"/>
              </w:rPr>
              <w:t> </w:t>
            </w:r>
            <w:r w:rsidR="00813FD5">
              <w:rPr>
                <w:rFonts w:ascii="Arial" w:hAnsi="Arial" w:cs="Arial"/>
              </w:rPr>
              <w:t> </w:t>
            </w:r>
            <w:r w:rsidR="00813FD5">
              <w:rPr>
                <w:rFonts w:ascii="Arial" w:hAnsi="Arial" w:cs="Arial"/>
              </w:rPr>
              <w:t> </w:t>
            </w:r>
            <w:r w:rsidR="00813FD5">
              <w:rPr>
                <w:rFonts w:ascii="Arial" w:hAnsi="Arial" w:cs="Arial"/>
              </w:rPr>
              <w:t> </w:t>
            </w:r>
            <w:r w:rsidR="00813FD5">
              <w:rPr>
                <w:rFonts w:ascii="Arial" w:hAnsi="Arial" w:cs="Arial"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</w:tr>
      <w:tr w:rsidR="006E0FD5" w:rsidRPr="00E115D0" w14:paraId="5DCBAF87" w14:textId="77777777" w:rsidTr="00A44B33">
        <w:trPr>
          <w:trHeight w:val="3239"/>
        </w:trPr>
        <w:tc>
          <w:tcPr>
            <w:tcW w:w="9360" w:type="dxa"/>
            <w:gridSpan w:val="8"/>
          </w:tcPr>
          <w:p w14:paraId="7BA8CA41" w14:textId="77777777" w:rsidR="006E0FD5" w:rsidRPr="007C4148" w:rsidRDefault="00A44B33" w:rsidP="007C4148">
            <w:pPr>
              <w:numPr>
                <w:ilvl w:val="1"/>
                <w:numId w:val="14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Requested Facility Certification Type: </w:t>
            </w:r>
            <w:r w:rsidR="006E0FD5" w:rsidRPr="007C4148">
              <w:rPr>
                <w:rFonts w:ascii="Arial" w:hAnsi="Arial" w:cs="Arial"/>
              </w:rPr>
              <w:t>(mark only one):</w:t>
            </w:r>
          </w:p>
          <w:bookmarkStart w:id="15" w:name="Check3"/>
          <w:p w14:paraId="15641FD2" w14:textId="77777777" w:rsidR="00A44B33" w:rsidRDefault="003F03F8" w:rsidP="00A44B33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7C4148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5"/>
            <w:r w:rsidR="006E0FD5" w:rsidRPr="007C4148">
              <w:rPr>
                <w:rFonts w:ascii="Arial" w:hAnsi="Arial" w:cs="Arial"/>
              </w:rPr>
              <w:t>(a)</w:t>
            </w:r>
            <w:r w:rsidR="007C4148" w:rsidRPr="007C41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4148" w:rsidRPr="00A44B33">
              <w:rPr>
                <w:rFonts w:ascii="Arial" w:hAnsi="Arial" w:cs="Arial"/>
              </w:rPr>
              <w:tab/>
            </w:r>
            <w:r w:rsidR="00A44B33" w:rsidRPr="00A44B33">
              <w:rPr>
                <w:rFonts w:ascii="Arial" w:hAnsi="Arial" w:cs="Arial"/>
              </w:rPr>
              <w:t>Administrative Facility – Facilities that do not have a solid waste facility permit and handle source separated non-solid waste materials only.</w:t>
            </w:r>
          </w:p>
          <w:p w14:paraId="3D2566AC" w14:textId="77777777" w:rsidR="00A44B33" w:rsidRDefault="003F03F8" w:rsidP="00A44B33">
            <w:pPr>
              <w:spacing w:before="120" w:after="120"/>
              <w:ind w:left="720" w:hanging="720"/>
              <w:rPr>
                <w:rFonts w:ascii="Arial" w:hAnsi="Arial" w:cs="Arial"/>
                <w:sz w:val="28"/>
                <w:szCs w:val="28"/>
              </w:rPr>
            </w:pP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44B33" w:rsidRPr="007C4148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A44B33">
              <w:rPr>
                <w:rFonts w:ascii="Arial" w:hAnsi="Arial" w:cs="Arial"/>
              </w:rPr>
              <w:t>(b</w:t>
            </w:r>
            <w:r w:rsidR="00A44B33" w:rsidRPr="007C4148">
              <w:rPr>
                <w:rFonts w:ascii="Arial" w:hAnsi="Arial" w:cs="Arial"/>
              </w:rPr>
              <w:t>)</w:t>
            </w:r>
            <w:r w:rsidR="00A44B33" w:rsidRPr="007C41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44B33" w:rsidRPr="007C4148">
              <w:rPr>
                <w:rFonts w:ascii="Arial" w:hAnsi="Arial" w:cs="Arial"/>
                <w:sz w:val="28"/>
                <w:szCs w:val="28"/>
              </w:rPr>
              <w:tab/>
            </w:r>
            <w:r w:rsidR="00A44B33" w:rsidRPr="007C4148">
              <w:rPr>
                <w:rFonts w:ascii="Arial" w:hAnsi="Arial" w:cs="Arial"/>
              </w:rPr>
              <w:t xml:space="preserve">Transfer Only Facility – </w:t>
            </w:r>
            <w:r w:rsidR="00A44B33">
              <w:rPr>
                <w:rFonts w:ascii="Arial" w:hAnsi="Arial" w:cs="Arial"/>
              </w:rPr>
              <w:t>Facilities that do</w:t>
            </w:r>
            <w:r w:rsidR="00A44B33" w:rsidRPr="007C4148">
              <w:rPr>
                <w:rFonts w:ascii="Arial" w:hAnsi="Arial" w:cs="Arial"/>
              </w:rPr>
              <w:t xml:space="preserve"> not process </w:t>
            </w:r>
            <w:r w:rsidR="00A44B33">
              <w:rPr>
                <w:rFonts w:ascii="Arial" w:hAnsi="Arial" w:cs="Arial"/>
              </w:rPr>
              <w:t xml:space="preserve">mixed </w:t>
            </w:r>
            <w:r w:rsidR="00A44B33" w:rsidRPr="007C4148">
              <w:rPr>
                <w:rFonts w:ascii="Arial" w:hAnsi="Arial" w:cs="Arial"/>
              </w:rPr>
              <w:t xml:space="preserve">C&amp;D </w:t>
            </w:r>
            <w:r w:rsidR="00A44B33">
              <w:rPr>
                <w:rFonts w:ascii="Arial" w:hAnsi="Arial" w:cs="Arial"/>
              </w:rPr>
              <w:t xml:space="preserve">materials </w:t>
            </w:r>
            <w:r w:rsidR="00A44B33" w:rsidRPr="007C4148">
              <w:rPr>
                <w:rFonts w:ascii="Arial" w:hAnsi="Arial" w:cs="Arial"/>
              </w:rPr>
              <w:t>but transfe</w:t>
            </w:r>
            <w:r w:rsidR="00A44B33">
              <w:rPr>
                <w:rFonts w:ascii="Arial" w:hAnsi="Arial" w:cs="Arial"/>
              </w:rPr>
              <w:t>r those materials to another CDD-Certified F</w:t>
            </w:r>
            <w:r w:rsidR="00A44B33" w:rsidRPr="007C4148">
              <w:rPr>
                <w:rFonts w:ascii="Arial" w:hAnsi="Arial" w:cs="Arial"/>
              </w:rPr>
              <w:t>acility.</w:t>
            </w:r>
          </w:p>
          <w:p w14:paraId="5EE0B4D7" w14:textId="77777777" w:rsidR="009A14FB" w:rsidRPr="007C4148" w:rsidRDefault="003F03F8" w:rsidP="007C4148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A14FB" w:rsidRPr="007C4148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9A14FB" w:rsidRPr="007C4148">
              <w:rPr>
                <w:rFonts w:ascii="Arial" w:hAnsi="Arial" w:cs="Arial"/>
              </w:rPr>
              <w:t>(</w:t>
            </w:r>
            <w:r w:rsidR="00A44B33">
              <w:rPr>
                <w:rFonts w:ascii="Arial" w:hAnsi="Arial" w:cs="Arial"/>
              </w:rPr>
              <w:t>c</w:t>
            </w:r>
            <w:r w:rsidR="009A14FB" w:rsidRPr="007C4148">
              <w:rPr>
                <w:rFonts w:ascii="Arial" w:hAnsi="Arial" w:cs="Arial"/>
              </w:rPr>
              <w:t>)</w:t>
            </w:r>
            <w:r w:rsidR="007C4148" w:rsidRPr="007C41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4148" w:rsidRPr="007C4148">
              <w:rPr>
                <w:rFonts w:ascii="Arial" w:hAnsi="Arial" w:cs="Arial"/>
                <w:sz w:val="28"/>
                <w:szCs w:val="28"/>
              </w:rPr>
              <w:tab/>
            </w:r>
            <w:r w:rsidR="009A14FB" w:rsidRPr="007C4148">
              <w:rPr>
                <w:rFonts w:ascii="Arial" w:hAnsi="Arial" w:cs="Arial"/>
              </w:rPr>
              <w:t>Transfer Station</w:t>
            </w:r>
            <w:r w:rsidR="00A44B33">
              <w:rPr>
                <w:rFonts w:ascii="Arial" w:hAnsi="Arial" w:cs="Arial"/>
              </w:rPr>
              <w:t xml:space="preserve"> / Processing Facility</w:t>
            </w:r>
            <w:r w:rsidR="009A14FB" w:rsidRPr="007C4148">
              <w:rPr>
                <w:rFonts w:ascii="Arial" w:hAnsi="Arial" w:cs="Arial"/>
              </w:rPr>
              <w:t xml:space="preserve"> – </w:t>
            </w:r>
            <w:r w:rsidR="00A44B33">
              <w:rPr>
                <w:rFonts w:ascii="Arial" w:hAnsi="Arial" w:cs="Arial"/>
              </w:rPr>
              <w:t xml:space="preserve">Transfer stations that </w:t>
            </w:r>
            <w:r w:rsidR="00D76E7B">
              <w:rPr>
                <w:rFonts w:ascii="Arial" w:hAnsi="Arial" w:cs="Arial"/>
              </w:rPr>
              <w:t xml:space="preserve">receive solid waste and </w:t>
            </w:r>
            <w:r w:rsidR="00A44B33">
              <w:rPr>
                <w:rFonts w:ascii="Arial" w:hAnsi="Arial" w:cs="Arial"/>
              </w:rPr>
              <w:t xml:space="preserve">process mixed C&amp;D materials. </w:t>
            </w:r>
          </w:p>
          <w:p w14:paraId="6D868C92" w14:textId="77777777" w:rsidR="009E663B" w:rsidRPr="00E115D0" w:rsidRDefault="003F03F8" w:rsidP="007C4148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44B33" w:rsidRPr="007C4148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7C414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A44B33" w:rsidRPr="007C4148">
              <w:rPr>
                <w:rFonts w:ascii="Arial" w:hAnsi="Arial" w:cs="Arial"/>
              </w:rPr>
              <w:t>(</w:t>
            </w:r>
            <w:r w:rsidR="00A44B33">
              <w:rPr>
                <w:rFonts w:ascii="Arial" w:hAnsi="Arial" w:cs="Arial"/>
              </w:rPr>
              <w:t>d</w:t>
            </w:r>
            <w:r w:rsidR="00A44B33" w:rsidRPr="007C4148">
              <w:rPr>
                <w:rFonts w:ascii="Arial" w:hAnsi="Arial" w:cs="Arial"/>
              </w:rPr>
              <w:t>)</w:t>
            </w:r>
            <w:r w:rsidR="00A44B33" w:rsidRPr="007C4148">
              <w:rPr>
                <w:rFonts w:ascii="Arial" w:hAnsi="Arial" w:cs="Arial"/>
                <w:sz w:val="28"/>
                <w:szCs w:val="28"/>
              </w:rPr>
              <w:tab/>
            </w:r>
            <w:r w:rsidR="00A44B33" w:rsidRPr="007C4148">
              <w:rPr>
                <w:rFonts w:ascii="Arial" w:hAnsi="Arial" w:cs="Arial"/>
              </w:rPr>
              <w:t>Landfill</w:t>
            </w:r>
            <w:r w:rsidR="00A44B33">
              <w:rPr>
                <w:rFonts w:ascii="Arial" w:hAnsi="Arial" w:cs="Arial"/>
              </w:rPr>
              <w:t xml:space="preserve"> / Processing Facility</w:t>
            </w:r>
            <w:r w:rsidR="00A44B33" w:rsidRPr="007C4148">
              <w:rPr>
                <w:rFonts w:ascii="Arial" w:hAnsi="Arial" w:cs="Arial"/>
              </w:rPr>
              <w:t xml:space="preserve"> – </w:t>
            </w:r>
            <w:r w:rsidR="00A44B33">
              <w:rPr>
                <w:rFonts w:ascii="Arial" w:hAnsi="Arial" w:cs="Arial"/>
              </w:rPr>
              <w:t xml:space="preserve">Landfills </w:t>
            </w:r>
            <w:r w:rsidR="00D76E7B">
              <w:rPr>
                <w:rFonts w:ascii="Arial" w:hAnsi="Arial" w:cs="Arial"/>
              </w:rPr>
              <w:t>that receive solid waste and process</w:t>
            </w:r>
            <w:r w:rsidR="00A44B33">
              <w:rPr>
                <w:rFonts w:ascii="Arial" w:hAnsi="Arial" w:cs="Arial"/>
              </w:rPr>
              <w:t xml:space="preserve"> mixed C&amp;D materials.</w:t>
            </w:r>
          </w:p>
        </w:tc>
      </w:tr>
      <w:tr w:rsidR="003B7358" w:rsidRPr="00E115D0" w14:paraId="786F368F" w14:textId="77777777">
        <w:trPr>
          <w:trHeight w:val="530"/>
        </w:trPr>
        <w:tc>
          <w:tcPr>
            <w:tcW w:w="9360" w:type="dxa"/>
            <w:gridSpan w:val="8"/>
          </w:tcPr>
          <w:p w14:paraId="6A19BCDC" w14:textId="77777777" w:rsidR="003B7358" w:rsidRPr="00E115D0" w:rsidRDefault="003B7358" w:rsidP="007C4148">
            <w:pPr>
              <w:numPr>
                <w:ilvl w:val="1"/>
                <w:numId w:val="14"/>
              </w:num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 xml:space="preserve">Types of C&amp;D </w:t>
            </w:r>
            <w:r w:rsidR="00C76FD1">
              <w:rPr>
                <w:rFonts w:ascii="Arial" w:hAnsi="Arial" w:cs="Arial"/>
              </w:rPr>
              <w:t>materials</w:t>
            </w:r>
            <w:r w:rsidRPr="00E115D0">
              <w:rPr>
                <w:rFonts w:ascii="Arial" w:hAnsi="Arial" w:cs="Arial"/>
              </w:rPr>
              <w:t xml:space="preserve"> accepted (check all that apply):</w:t>
            </w:r>
          </w:p>
        </w:tc>
      </w:tr>
      <w:tr w:rsidR="00772F3E" w:rsidRPr="00E115D0" w14:paraId="3BA28AA7" w14:textId="77777777">
        <w:trPr>
          <w:trHeight w:val="597"/>
        </w:trPr>
        <w:tc>
          <w:tcPr>
            <w:tcW w:w="1872" w:type="dxa"/>
          </w:tcPr>
          <w:p w14:paraId="5D8D08B4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772F3E" w:rsidRPr="00E115D0">
              <w:rPr>
                <w:rFonts w:ascii="Arial" w:hAnsi="Arial" w:cs="Arial"/>
              </w:rPr>
              <w:t>Carpet</w:t>
            </w:r>
          </w:p>
        </w:tc>
        <w:tc>
          <w:tcPr>
            <w:tcW w:w="1872" w:type="dxa"/>
            <w:gridSpan w:val="2"/>
          </w:tcPr>
          <w:p w14:paraId="0693CBDE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772F3E" w:rsidRPr="00E115D0">
              <w:rPr>
                <w:rFonts w:ascii="Arial" w:hAnsi="Arial" w:cs="Arial"/>
              </w:rPr>
              <w:t>Wood</w:t>
            </w:r>
          </w:p>
        </w:tc>
        <w:tc>
          <w:tcPr>
            <w:tcW w:w="1872" w:type="dxa"/>
            <w:gridSpan w:val="2"/>
          </w:tcPr>
          <w:p w14:paraId="6F00BB64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772F3E" w:rsidRPr="00E115D0">
              <w:rPr>
                <w:rFonts w:ascii="Arial" w:hAnsi="Arial" w:cs="Arial"/>
              </w:rPr>
              <w:t>Aggregate</w:t>
            </w:r>
          </w:p>
        </w:tc>
        <w:tc>
          <w:tcPr>
            <w:tcW w:w="1872" w:type="dxa"/>
            <w:gridSpan w:val="2"/>
          </w:tcPr>
          <w:p w14:paraId="0A21F0EE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772F3E" w:rsidRPr="00E115D0">
              <w:rPr>
                <w:rFonts w:ascii="Arial" w:hAnsi="Arial" w:cs="Arial"/>
              </w:rPr>
              <w:t>Paint</w:t>
            </w:r>
          </w:p>
        </w:tc>
        <w:tc>
          <w:tcPr>
            <w:tcW w:w="1872" w:type="dxa"/>
          </w:tcPr>
          <w:p w14:paraId="532488D7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772F3E" w:rsidRPr="00E115D0">
              <w:rPr>
                <w:rFonts w:ascii="Arial" w:hAnsi="Arial" w:cs="Arial"/>
              </w:rPr>
              <w:t>Shingles</w:t>
            </w:r>
          </w:p>
        </w:tc>
      </w:tr>
      <w:tr w:rsidR="00772F3E" w:rsidRPr="00E115D0" w14:paraId="6B92F352" w14:textId="77777777">
        <w:trPr>
          <w:trHeight w:val="597"/>
        </w:trPr>
        <w:tc>
          <w:tcPr>
            <w:tcW w:w="1872" w:type="dxa"/>
          </w:tcPr>
          <w:p w14:paraId="65AE0DBF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Carpet Pad</w:t>
            </w:r>
          </w:p>
        </w:tc>
        <w:tc>
          <w:tcPr>
            <w:tcW w:w="1872" w:type="dxa"/>
            <w:gridSpan w:val="2"/>
          </w:tcPr>
          <w:p w14:paraId="6152337F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40138A" w:rsidRPr="00E115D0">
              <w:rPr>
                <w:rFonts w:ascii="Arial" w:hAnsi="Arial" w:cs="Arial"/>
              </w:rPr>
              <w:t xml:space="preserve">Ferrous </w:t>
            </w:r>
            <w:r w:rsidR="00857272" w:rsidRPr="00E115D0">
              <w:rPr>
                <w:rFonts w:ascii="Arial" w:hAnsi="Arial" w:cs="Arial"/>
              </w:rPr>
              <w:t>Metals</w:t>
            </w:r>
          </w:p>
        </w:tc>
        <w:tc>
          <w:tcPr>
            <w:tcW w:w="1872" w:type="dxa"/>
            <w:gridSpan w:val="2"/>
          </w:tcPr>
          <w:p w14:paraId="298E8A8C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Wallboard</w:t>
            </w:r>
          </w:p>
        </w:tc>
        <w:tc>
          <w:tcPr>
            <w:tcW w:w="1872" w:type="dxa"/>
            <w:gridSpan w:val="2"/>
          </w:tcPr>
          <w:p w14:paraId="5C65D68E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Aluminum</w:t>
            </w:r>
          </w:p>
        </w:tc>
        <w:tc>
          <w:tcPr>
            <w:tcW w:w="1872" w:type="dxa"/>
          </w:tcPr>
          <w:p w14:paraId="49E4DA2E" w14:textId="77777777" w:rsidR="00772F3E" w:rsidRPr="00E115D0" w:rsidRDefault="003F03F8" w:rsidP="00813FD5">
            <w:pPr>
              <w:tabs>
                <w:tab w:val="left" w:pos="474"/>
                <w:tab w:val="center" w:pos="94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Copper</w:t>
            </w:r>
          </w:p>
        </w:tc>
      </w:tr>
      <w:tr w:rsidR="00772F3E" w:rsidRPr="00E115D0" w14:paraId="28136D32" w14:textId="77777777">
        <w:trPr>
          <w:trHeight w:val="597"/>
        </w:trPr>
        <w:tc>
          <w:tcPr>
            <w:tcW w:w="1872" w:type="dxa"/>
          </w:tcPr>
          <w:p w14:paraId="7F8D7E1B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Brass</w:t>
            </w:r>
          </w:p>
        </w:tc>
        <w:tc>
          <w:tcPr>
            <w:tcW w:w="1872" w:type="dxa"/>
            <w:gridSpan w:val="2"/>
          </w:tcPr>
          <w:p w14:paraId="722BD29C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Stainless</w:t>
            </w:r>
          </w:p>
        </w:tc>
        <w:tc>
          <w:tcPr>
            <w:tcW w:w="1872" w:type="dxa"/>
            <w:gridSpan w:val="2"/>
          </w:tcPr>
          <w:p w14:paraId="163B8DCE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Tin</w:t>
            </w:r>
          </w:p>
        </w:tc>
        <w:tc>
          <w:tcPr>
            <w:tcW w:w="1872" w:type="dxa"/>
            <w:gridSpan w:val="2"/>
          </w:tcPr>
          <w:p w14:paraId="05BBD74E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Iron</w:t>
            </w:r>
          </w:p>
        </w:tc>
        <w:tc>
          <w:tcPr>
            <w:tcW w:w="1872" w:type="dxa"/>
          </w:tcPr>
          <w:p w14:paraId="123F790C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Green Waste</w:t>
            </w:r>
          </w:p>
        </w:tc>
      </w:tr>
      <w:tr w:rsidR="00772F3E" w:rsidRPr="00E115D0" w14:paraId="1590C164" w14:textId="77777777">
        <w:trPr>
          <w:trHeight w:val="597"/>
        </w:trPr>
        <w:tc>
          <w:tcPr>
            <w:tcW w:w="1872" w:type="dxa"/>
          </w:tcPr>
          <w:p w14:paraId="0C50D49C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Tree Stumps</w:t>
            </w:r>
          </w:p>
        </w:tc>
        <w:tc>
          <w:tcPr>
            <w:tcW w:w="1872" w:type="dxa"/>
            <w:gridSpan w:val="2"/>
          </w:tcPr>
          <w:p w14:paraId="13F9160D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Concrete</w:t>
            </w:r>
          </w:p>
        </w:tc>
        <w:tc>
          <w:tcPr>
            <w:tcW w:w="1872" w:type="dxa"/>
            <w:gridSpan w:val="2"/>
          </w:tcPr>
          <w:p w14:paraId="55CFBF19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Asphalt</w:t>
            </w:r>
          </w:p>
        </w:tc>
        <w:tc>
          <w:tcPr>
            <w:tcW w:w="1872" w:type="dxa"/>
            <w:gridSpan w:val="2"/>
          </w:tcPr>
          <w:p w14:paraId="1DE2FBC6" w14:textId="77777777" w:rsidR="00772F3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Dirt/Soil</w:t>
            </w:r>
          </w:p>
        </w:tc>
        <w:tc>
          <w:tcPr>
            <w:tcW w:w="1872" w:type="dxa"/>
          </w:tcPr>
          <w:p w14:paraId="27E19EAB" w14:textId="77777777" w:rsidR="00772F3E" w:rsidRPr="00E115D0" w:rsidRDefault="003F03F8" w:rsidP="00813FD5">
            <w:pPr>
              <w:tabs>
                <w:tab w:val="center" w:pos="94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proofErr w:type="spellStart"/>
            <w:r w:rsidR="00813FD5">
              <w:rPr>
                <w:rFonts w:ascii="Arial" w:hAnsi="Arial" w:cs="Arial"/>
              </w:rPr>
              <w:t>AC</w:t>
            </w:r>
            <w:r w:rsidR="00857272" w:rsidRPr="00E115D0">
              <w:rPr>
                <w:rFonts w:ascii="Arial" w:hAnsi="Arial" w:cs="Arial"/>
              </w:rPr>
              <w:t>Grindings</w:t>
            </w:r>
            <w:proofErr w:type="spellEnd"/>
          </w:p>
        </w:tc>
      </w:tr>
      <w:tr w:rsidR="00857272" w:rsidRPr="00E115D0" w14:paraId="39F8D887" w14:textId="77777777">
        <w:trPr>
          <w:trHeight w:val="597"/>
        </w:trPr>
        <w:tc>
          <w:tcPr>
            <w:tcW w:w="1872" w:type="dxa"/>
          </w:tcPr>
          <w:p w14:paraId="6D57E6CD" w14:textId="77777777" w:rsidR="00857272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Porcelain</w:t>
            </w:r>
          </w:p>
        </w:tc>
        <w:tc>
          <w:tcPr>
            <w:tcW w:w="1872" w:type="dxa"/>
            <w:gridSpan w:val="2"/>
          </w:tcPr>
          <w:p w14:paraId="603E3FA1" w14:textId="77777777" w:rsidR="00857272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Brick</w:t>
            </w:r>
          </w:p>
        </w:tc>
        <w:tc>
          <w:tcPr>
            <w:tcW w:w="1872" w:type="dxa"/>
            <w:gridSpan w:val="2"/>
          </w:tcPr>
          <w:p w14:paraId="4F1BF8C0" w14:textId="77777777" w:rsidR="00857272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Base Rock</w:t>
            </w:r>
          </w:p>
        </w:tc>
        <w:tc>
          <w:tcPr>
            <w:tcW w:w="1872" w:type="dxa"/>
            <w:gridSpan w:val="2"/>
          </w:tcPr>
          <w:p w14:paraId="7F22C1DA" w14:textId="77777777" w:rsidR="00857272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Wire</w:t>
            </w:r>
          </w:p>
        </w:tc>
        <w:tc>
          <w:tcPr>
            <w:tcW w:w="1872" w:type="dxa"/>
          </w:tcPr>
          <w:p w14:paraId="7373BBCF" w14:textId="77777777" w:rsidR="00857272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857272" w:rsidRPr="00E115D0">
              <w:rPr>
                <w:rFonts w:ascii="Arial" w:hAnsi="Arial" w:cs="Arial"/>
              </w:rPr>
              <w:t>Clean Fill</w:t>
            </w:r>
          </w:p>
        </w:tc>
      </w:tr>
      <w:tr w:rsidR="00D64A6E" w:rsidRPr="00E115D0" w14:paraId="17789FC1" w14:textId="77777777">
        <w:trPr>
          <w:trHeight w:val="597"/>
        </w:trPr>
        <w:tc>
          <w:tcPr>
            <w:tcW w:w="1872" w:type="dxa"/>
          </w:tcPr>
          <w:p w14:paraId="1A979547" w14:textId="77777777" w:rsidR="00D64A6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 w:rsidRPr="00E115D0">
              <w:rPr>
                <w:rFonts w:ascii="Arial" w:hAnsi="Arial" w:cs="Arial"/>
              </w:rPr>
              <w:t>Cardboard</w:t>
            </w:r>
          </w:p>
        </w:tc>
        <w:tc>
          <w:tcPr>
            <w:tcW w:w="1872" w:type="dxa"/>
            <w:gridSpan w:val="2"/>
          </w:tcPr>
          <w:p w14:paraId="44467D4A" w14:textId="77777777" w:rsidR="00D64A6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 w:rsidRPr="00E115D0">
              <w:rPr>
                <w:rFonts w:ascii="Arial" w:hAnsi="Arial" w:cs="Arial"/>
              </w:rPr>
              <w:t>Plastic</w:t>
            </w:r>
          </w:p>
        </w:tc>
        <w:tc>
          <w:tcPr>
            <w:tcW w:w="1872" w:type="dxa"/>
            <w:gridSpan w:val="2"/>
          </w:tcPr>
          <w:p w14:paraId="5F415812" w14:textId="77777777" w:rsidR="00D64A6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>
              <w:rPr>
                <w:rFonts w:ascii="Arial" w:hAnsi="Arial" w:cs="Arial"/>
              </w:rPr>
              <w:t>Ceramics</w:t>
            </w:r>
          </w:p>
        </w:tc>
        <w:tc>
          <w:tcPr>
            <w:tcW w:w="1872" w:type="dxa"/>
            <w:gridSpan w:val="2"/>
          </w:tcPr>
          <w:p w14:paraId="68DCA2B9" w14:textId="77777777" w:rsidR="00D64A6E" w:rsidRPr="00E115D0" w:rsidRDefault="003F03F8" w:rsidP="0081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>
              <w:rPr>
                <w:rFonts w:ascii="Arial" w:hAnsi="Arial" w:cs="Arial"/>
              </w:rPr>
              <w:t>E-waste</w:t>
            </w:r>
          </w:p>
        </w:tc>
        <w:tc>
          <w:tcPr>
            <w:tcW w:w="1872" w:type="dxa"/>
          </w:tcPr>
          <w:p w14:paraId="735B7A88" w14:textId="77777777" w:rsidR="00D64A6E" w:rsidRPr="00E115D0" w:rsidRDefault="00D64A6E" w:rsidP="00813F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4A6E" w:rsidRPr="00E115D0" w14:paraId="076F38F6" w14:textId="77777777" w:rsidTr="00A44B33">
        <w:trPr>
          <w:trHeight w:val="3185"/>
        </w:trPr>
        <w:tc>
          <w:tcPr>
            <w:tcW w:w="9360" w:type="dxa"/>
            <w:gridSpan w:val="8"/>
          </w:tcPr>
          <w:p w14:paraId="09957BC5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If more materials apply, please list below:</w:t>
            </w:r>
          </w:p>
          <w:p w14:paraId="46B9E113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6"/>
          </w:p>
          <w:p w14:paraId="63FC6BB2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</w:p>
          <w:p w14:paraId="65BC64AD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4A6E" w:rsidRPr="00E115D0" w14:paraId="13338CE4" w14:textId="77777777">
        <w:trPr>
          <w:trHeight w:val="579"/>
        </w:trPr>
        <w:tc>
          <w:tcPr>
            <w:tcW w:w="9360" w:type="dxa"/>
            <w:gridSpan w:val="8"/>
          </w:tcPr>
          <w:p w14:paraId="50E8EF5C" w14:textId="77777777" w:rsidR="00D64A6E" w:rsidRPr="00E115D0" w:rsidRDefault="00D64A6E" w:rsidP="008300B2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lastRenderedPageBreak/>
              <w:t xml:space="preserve">List below the end market(s) for all accepted materials. Please provide company and contact information of end market destinations. If necessary, </w:t>
            </w:r>
            <w:proofErr w:type="gramStart"/>
            <w:r w:rsidRPr="00E115D0">
              <w:rPr>
                <w:rFonts w:ascii="Arial" w:hAnsi="Arial" w:cs="Arial"/>
              </w:rPr>
              <w:t>continue on</w:t>
            </w:r>
            <w:proofErr w:type="gramEnd"/>
            <w:r w:rsidRPr="00E115D0">
              <w:rPr>
                <w:rFonts w:ascii="Arial" w:hAnsi="Arial" w:cs="Arial"/>
              </w:rPr>
              <w:t xml:space="preserve"> a separate piece of paper.</w:t>
            </w:r>
          </w:p>
        </w:tc>
      </w:tr>
      <w:tr w:rsidR="00D64A6E" w:rsidRPr="00E115D0" w14:paraId="3C0692DA" w14:textId="77777777">
        <w:trPr>
          <w:trHeight w:val="305"/>
        </w:trPr>
        <w:tc>
          <w:tcPr>
            <w:tcW w:w="1894" w:type="dxa"/>
            <w:gridSpan w:val="2"/>
          </w:tcPr>
          <w:p w14:paraId="3BB0D2F5" w14:textId="77777777" w:rsidR="00D64A6E" w:rsidRPr="00816C88" w:rsidRDefault="00D64A6E" w:rsidP="00816C8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16C88"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2434" w:type="dxa"/>
            <w:gridSpan w:val="2"/>
          </w:tcPr>
          <w:p w14:paraId="0999C977" w14:textId="77777777" w:rsidR="00D64A6E" w:rsidRPr="00816C88" w:rsidRDefault="00D64A6E" w:rsidP="00816C8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16C88">
              <w:rPr>
                <w:rFonts w:ascii="Arial" w:hAnsi="Arial" w:cs="Arial"/>
                <w:b/>
                <w:bCs/>
              </w:rPr>
              <w:t>Market</w:t>
            </w:r>
          </w:p>
        </w:tc>
        <w:tc>
          <w:tcPr>
            <w:tcW w:w="2434" w:type="dxa"/>
            <w:gridSpan w:val="2"/>
          </w:tcPr>
          <w:p w14:paraId="6BD28024" w14:textId="77777777" w:rsidR="00D64A6E" w:rsidRPr="00816C88" w:rsidRDefault="00D64A6E" w:rsidP="00816C8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16C88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598" w:type="dxa"/>
            <w:gridSpan w:val="2"/>
          </w:tcPr>
          <w:p w14:paraId="058AE1D6" w14:textId="77777777" w:rsidR="00D64A6E" w:rsidRPr="00816C88" w:rsidRDefault="00D64A6E" w:rsidP="00816C8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16C88">
              <w:rPr>
                <w:rFonts w:ascii="Arial" w:hAnsi="Arial" w:cs="Arial"/>
                <w:b/>
                <w:bCs/>
              </w:rPr>
              <w:t>Company Contact Info</w:t>
            </w:r>
          </w:p>
        </w:tc>
      </w:tr>
      <w:tr w:rsidR="00D64A6E" w:rsidRPr="00E115D0" w14:paraId="39C1A814" w14:textId="77777777">
        <w:trPr>
          <w:trHeight w:val="579"/>
        </w:trPr>
        <w:tc>
          <w:tcPr>
            <w:tcW w:w="1894" w:type="dxa"/>
            <w:gridSpan w:val="2"/>
          </w:tcPr>
          <w:p w14:paraId="633C934E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2434" w:type="dxa"/>
            <w:gridSpan w:val="2"/>
          </w:tcPr>
          <w:p w14:paraId="25EBF692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2434" w:type="dxa"/>
            <w:gridSpan w:val="2"/>
          </w:tcPr>
          <w:p w14:paraId="685F13B5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2598" w:type="dxa"/>
            <w:gridSpan w:val="2"/>
          </w:tcPr>
          <w:p w14:paraId="2283EA56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  <w:tr w:rsidR="00D64A6E" w:rsidRPr="00E115D0" w14:paraId="00B3EB0B" w14:textId="77777777">
        <w:trPr>
          <w:trHeight w:val="579"/>
        </w:trPr>
        <w:tc>
          <w:tcPr>
            <w:tcW w:w="1894" w:type="dxa"/>
            <w:gridSpan w:val="2"/>
          </w:tcPr>
          <w:p w14:paraId="5559E201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2434" w:type="dxa"/>
            <w:gridSpan w:val="2"/>
          </w:tcPr>
          <w:p w14:paraId="744018ED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2434" w:type="dxa"/>
            <w:gridSpan w:val="2"/>
          </w:tcPr>
          <w:p w14:paraId="5A0930C2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2598" w:type="dxa"/>
            <w:gridSpan w:val="2"/>
          </w:tcPr>
          <w:p w14:paraId="2DA07BA3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</w:tr>
      <w:tr w:rsidR="00D64A6E" w:rsidRPr="00E115D0" w14:paraId="04AE8AE1" w14:textId="77777777">
        <w:trPr>
          <w:trHeight w:val="579"/>
        </w:trPr>
        <w:tc>
          <w:tcPr>
            <w:tcW w:w="1894" w:type="dxa"/>
            <w:gridSpan w:val="2"/>
          </w:tcPr>
          <w:p w14:paraId="114CBBC6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2434" w:type="dxa"/>
            <w:gridSpan w:val="2"/>
          </w:tcPr>
          <w:p w14:paraId="47CC45F1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2434" w:type="dxa"/>
            <w:gridSpan w:val="2"/>
          </w:tcPr>
          <w:p w14:paraId="02A3F793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2598" w:type="dxa"/>
            <w:gridSpan w:val="2"/>
          </w:tcPr>
          <w:p w14:paraId="675D6312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  <w:tr w:rsidR="00D64A6E" w:rsidRPr="00E115D0" w14:paraId="03293ABC" w14:textId="77777777">
        <w:trPr>
          <w:trHeight w:val="579"/>
        </w:trPr>
        <w:tc>
          <w:tcPr>
            <w:tcW w:w="1894" w:type="dxa"/>
            <w:gridSpan w:val="2"/>
          </w:tcPr>
          <w:p w14:paraId="37127BFB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2434" w:type="dxa"/>
            <w:gridSpan w:val="2"/>
          </w:tcPr>
          <w:p w14:paraId="5B2B2665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2434" w:type="dxa"/>
            <w:gridSpan w:val="2"/>
          </w:tcPr>
          <w:p w14:paraId="216CE535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  <w:tc>
          <w:tcPr>
            <w:tcW w:w="2598" w:type="dxa"/>
            <w:gridSpan w:val="2"/>
          </w:tcPr>
          <w:p w14:paraId="69A1E709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</w:tr>
      <w:tr w:rsidR="00D64A6E" w:rsidRPr="00E115D0" w14:paraId="569A379F" w14:textId="77777777">
        <w:trPr>
          <w:trHeight w:val="579"/>
        </w:trPr>
        <w:tc>
          <w:tcPr>
            <w:tcW w:w="1894" w:type="dxa"/>
            <w:gridSpan w:val="2"/>
          </w:tcPr>
          <w:p w14:paraId="5FBEF871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  <w:tc>
          <w:tcPr>
            <w:tcW w:w="2434" w:type="dxa"/>
            <w:gridSpan w:val="2"/>
          </w:tcPr>
          <w:p w14:paraId="3C4DDF18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2434" w:type="dxa"/>
            <w:gridSpan w:val="2"/>
          </w:tcPr>
          <w:p w14:paraId="1274769C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2598" w:type="dxa"/>
            <w:gridSpan w:val="2"/>
          </w:tcPr>
          <w:p w14:paraId="18F6FED0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</w:tr>
      <w:tr w:rsidR="00D64A6E" w:rsidRPr="00E115D0" w14:paraId="0566D1F4" w14:textId="77777777">
        <w:trPr>
          <w:trHeight w:val="579"/>
        </w:trPr>
        <w:tc>
          <w:tcPr>
            <w:tcW w:w="1894" w:type="dxa"/>
            <w:gridSpan w:val="2"/>
          </w:tcPr>
          <w:p w14:paraId="7554A23B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  <w:tc>
          <w:tcPr>
            <w:tcW w:w="2434" w:type="dxa"/>
            <w:gridSpan w:val="2"/>
          </w:tcPr>
          <w:p w14:paraId="4AE0989C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2434" w:type="dxa"/>
            <w:gridSpan w:val="2"/>
          </w:tcPr>
          <w:p w14:paraId="254B7729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  <w:tc>
          <w:tcPr>
            <w:tcW w:w="2598" w:type="dxa"/>
            <w:gridSpan w:val="2"/>
          </w:tcPr>
          <w:p w14:paraId="5B27153E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0"/>
          </w:p>
        </w:tc>
      </w:tr>
      <w:tr w:rsidR="00D64A6E" w:rsidRPr="00E115D0" w14:paraId="1BC2E076" w14:textId="77777777">
        <w:trPr>
          <w:trHeight w:val="579"/>
        </w:trPr>
        <w:tc>
          <w:tcPr>
            <w:tcW w:w="1894" w:type="dxa"/>
            <w:gridSpan w:val="2"/>
          </w:tcPr>
          <w:p w14:paraId="54913CBB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1"/>
          </w:p>
        </w:tc>
        <w:tc>
          <w:tcPr>
            <w:tcW w:w="2434" w:type="dxa"/>
            <w:gridSpan w:val="2"/>
          </w:tcPr>
          <w:p w14:paraId="62D3A986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2"/>
          </w:p>
        </w:tc>
        <w:tc>
          <w:tcPr>
            <w:tcW w:w="2434" w:type="dxa"/>
            <w:gridSpan w:val="2"/>
          </w:tcPr>
          <w:p w14:paraId="6D1B607B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3"/>
          </w:p>
        </w:tc>
        <w:tc>
          <w:tcPr>
            <w:tcW w:w="2598" w:type="dxa"/>
            <w:gridSpan w:val="2"/>
          </w:tcPr>
          <w:p w14:paraId="4E51309D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4"/>
          </w:p>
        </w:tc>
      </w:tr>
      <w:tr w:rsidR="00D64A6E" w:rsidRPr="00E115D0" w14:paraId="4D7230FE" w14:textId="77777777">
        <w:trPr>
          <w:trHeight w:val="579"/>
        </w:trPr>
        <w:tc>
          <w:tcPr>
            <w:tcW w:w="1894" w:type="dxa"/>
            <w:gridSpan w:val="2"/>
          </w:tcPr>
          <w:p w14:paraId="1E29D826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5"/>
          </w:p>
        </w:tc>
        <w:tc>
          <w:tcPr>
            <w:tcW w:w="2434" w:type="dxa"/>
            <w:gridSpan w:val="2"/>
          </w:tcPr>
          <w:p w14:paraId="4655F602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6"/>
          </w:p>
        </w:tc>
        <w:tc>
          <w:tcPr>
            <w:tcW w:w="2434" w:type="dxa"/>
            <w:gridSpan w:val="2"/>
          </w:tcPr>
          <w:p w14:paraId="6ACB7A26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7"/>
          </w:p>
        </w:tc>
        <w:tc>
          <w:tcPr>
            <w:tcW w:w="2598" w:type="dxa"/>
            <w:gridSpan w:val="2"/>
          </w:tcPr>
          <w:p w14:paraId="1B19F254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8"/>
          </w:p>
        </w:tc>
      </w:tr>
      <w:tr w:rsidR="00D64A6E" w:rsidRPr="00E115D0" w14:paraId="72EE2AE5" w14:textId="77777777">
        <w:trPr>
          <w:trHeight w:val="579"/>
        </w:trPr>
        <w:tc>
          <w:tcPr>
            <w:tcW w:w="1894" w:type="dxa"/>
            <w:gridSpan w:val="2"/>
          </w:tcPr>
          <w:p w14:paraId="30CE6E1F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49"/>
          </w:p>
        </w:tc>
        <w:tc>
          <w:tcPr>
            <w:tcW w:w="2434" w:type="dxa"/>
            <w:gridSpan w:val="2"/>
          </w:tcPr>
          <w:p w14:paraId="7A6359AC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0"/>
          </w:p>
        </w:tc>
        <w:tc>
          <w:tcPr>
            <w:tcW w:w="2434" w:type="dxa"/>
            <w:gridSpan w:val="2"/>
          </w:tcPr>
          <w:p w14:paraId="50742773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1"/>
          </w:p>
        </w:tc>
        <w:tc>
          <w:tcPr>
            <w:tcW w:w="2598" w:type="dxa"/>
            <w:gridSpan w:val="2"/>
          </w:tcPr>
          <w:p w14:paraId="131A4C4F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2"/>
          </w:p>
        </w:tc>
      </w:tr>
      <w:tr w:rsidR="00D64A6E" w:rsidRPr="00E115D0" w14:paraId="5BEB1FF9" w14:textId="77777777">
        <w:trPr>
          <w:trHeight w:val="579"/>
        </w:trPr>
        <w:tc>
          <w:tcPr>
            <w:tcW w:w="1894" w:type="dxa"/>
            <w:gridSpan w:val="2"/>
          </w:tcPr>
          <w:p w14:paraId="35F075DF" w14:textId="77777777" w:rsidR="00D64A6E" w:rsidRPr="00E115D0" w:rsidRDefault="00D64A6E" w:rsidP="00816C88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3"/>
          </w:p>
        </w:tc>
        <w:tc>
          <w:tcPr>
            <w:tcW w:w="2434" w:type="dxa"/>
            <w:gridSpan w:val="2"/>
          </w:tcPr>
          <w:p w14:paraId="64E6CE64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4" w:name="Text70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4"/>
          </w:p>
        </w:tc>
        <w:tc>
          <w:tcPr>
            <w:tcW w:w="2434" w:type="dxa"/>
            <w:gridSpan w:val="2"/>
          </w:tcPr>
          <w:p w14:paraId="0588BF21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5"/>
          </w:p>
        </w:tc>
        <w:tc>
          <w:tcPr>
            <w:tcW w:w="2598" w:type="dxa"/>
            <w:gridSpan w:val="2"/>
          </w:tcPr>
          <w:p w14:paraId="6A18FE92" w14:textId="77777777" w:rsidR="00D64A6E" w:rsidRPr="00E115D0" w:rsidRDefault="003F03F8" w:rsidP="00816C8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6"/>
          </w:p>
        </w:tc>
      </w:tr>
      <w:tr w:rsidR="00D64A6E" w:rsidRPr="00E115D0" w14:paraId="589D0C24" w14:textId="77777777">
        <w:trPr>
          <w:trHeight w:val="2160"/>
        </w:trPr>
        <w:tc>
          <w:tcPr>
            <w:tcW w:w="9360" w:type="dxa"/>
            <w:gridSpan w:val="8"/>
          </w:tcPr>
          <w:p w14:paraId="663673BD" w14:textId="3E8CE63D" w:rsidR="00D64A6E" w:rsidRDefault="00D64A6E" w:rsidP="008300B2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 xml:space="preserve">Indicate facility’s expansion plans for the next 5 years. If new materials are included, please </w:t>
            </w:r>
            <w:proofErr w:type="gramStart"/>
            <w:r w:rsidRPr="00E115D0">
              <w:rPr>
                <w:rFonts w:ascii="Arial" w:hAnsi="Arial" w:cs="Arial"/>
              </w:rPr>
              <w:t>list</w:t>
            </w:r>
            <w:proofErr w:type="gramEnd"/>
            <w:r w:rsidRPr="00E115D0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indicate</w:t>
            </w:r>
            <w:r w:rsidRPr="00E115D0">
              <w:rPr>
                <w:rFonts w:ascii="Arial" w:hAnsi="Arial" w:cs="Arial"/>
              </w:rPr>
              <w:t xml:space="preserve"> market</w:t>
            </w:r>
            <w:r>
              <w:rPr>
                <w:rFonts w:ascii="Arial" w:hAnsi="Arial" w:cs="Arial"/>
              </w:rPr>
              <w:t>s as was done in section 2.4.</w:t>
            </w:r>
          </w:p>
          <w:p w14:paraId="52030329" w14:textId="77777777" w:rsidR="00D64A6E" w:rsidRPr="00E115D0" w:rsidRDefault="003F03F8" w:rsidP="0015096A">
            <w:pPr>
              <w:spacing w:before="120" w:after="12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7"/>
          </w:p>
        </w:tc>
      </w:tr>
      <w:tr w:rsidR="00D64A6E" w:rsidRPr="00E115D0" w14:paraId="5E056E51" w14:textId="77777777">
        <w:trPr>
          <w:trHeight w:val="710"/>
        </w:trPr>
        <w:tc>
          <w:tcPr>
            <w:tcW w:w="9360" w:type="dxa"/>
            <w:gridSpan w:val="8"/>
          </w:tcPr>
          <w:p w14:paraId="1BE7AF86" w14:textId="77777777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Attachment A – Please attach a site map of facility requesting certification to this application and label as “</w:t>
            </w:r>
            <w:r w:rsidRPr="00EF06CA">
              <w:rPr>
                <w:rFonts w:ascii="Arial" w:hAnsi="Arial" w:cs="Arial"/>
                <w:b/>
                <w:bCs/>
              </w:rPr>
              <w:t>Attachment A</w:t>
            </w:r>
            <w:r w:rsidRPr="00E115D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. </w:t>
            </w:r>
          </w:p>
          <w:p w14:paraId="2245777B" w14:textId="77777777" w:rsidR="00D64A6E" w:rsidRPr="00E115D0" w:rsidRDefault="00D64A6E" w:rsidP="007C4148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Clearly indicate the following on the site map: (a) Scale house, (b) C&amp;D material stockpiles prior to processing, (c) mixed C&amp;D processing area(s), (d) source separated C&amp;D processing areas, (e) recovered material stockpiles.</w:t>
            </w:r>
          </w:p>
        </w:tc>
      </w:tr>
      <w:tr w:rsidR="00D64A6E" w:rsidRPr="00E115D0" w14:paraId="4A6D06CC" w14:textId="77777777">
        <w:trPr>
          <w:trHeight w:val="3365"/>
        </w:trPr>
        <w:tc>
          <w:tcPr>
            <w:tcW w:w="9360" w:type="dxa"/>
            <w:gridSpan w:val="8"/>
          </w:tcPr>
          <w:p w14:paraId="116601F4" w14:textId="3E69772B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C4BEC">
              <w:rPr>
                <w:rFonts w:ascii="Arial" w:hAnsi="Arial" w:cs="Arial"/>
              </w:rPr>
              <w:lastRenderedPageBreak/>
              <w:t>Explain what classifications the facility records for C&amp;D loads (e.g., mixed load, source separated</w:t>
            </w:r>
            <w:r w:rsidR="0020453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classification by</w:t>
            </w:r>
            <w:r w:rsidRPr="004C4BEC">
              <w:rPr>
                <w:rFonts w:ascii="Arial" w:hAnsi="Arial" w:cs="Arial"/>
              </w:rPr>
              <w:t xml:space="preserve"> individual material type (e.g., wood waste, concrete etc.).</w:t>
            </w:r>
          </w:p>
          <w:p w14:paraId="1165B008" w14:textId="77777777" w:rsidR="00D64A6E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51ED3D7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AB183AD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7152989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1E7549E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2A6282A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5F82EA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A2E1291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48B2110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8803B3A" w14:textId="77777777" w:rsidR="00D64A6E" w:rsidDel="003741E3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64A6E" w:rsidRPr="00E115D0" w14:paraId="590D24A6" w14:textId="77777777">
        <w:trPr>
          <w:trHeight w:val="3600"/>
        </w:trPr>
        <w:tc>
          <w:tcPr>
            <w:tcW w:w="9360" w:type="dxa"/>
            <w:gridSpan w:val="8"/>
          </w:tcPr>
          <w:p w14:paraId="53AA9B12" w14:textId="1B0FA929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l</w:t>
            </w:r>
            <w:r w:rsidRPr="004C4BEC">
              <w:rPr>
                <w:rFonts w:ascii="Arial" w:hAnsi="Arial" w:cs="Arial"/>
              </w:rPr>
              <w:t xml:space="preserve">ist of staff </w:t>
            </w:r>
            <w:r>
              <w:rPr>
                <w:rFonts w:ascii="Arial" w:hAnsi="Arial" w:cs="Arial"/>
              </w:rPr>
              <w:t xml:space="preserve">by </w:t>
            </w:r>
            <w:r w:rsidR="00204535">
              <w:rPr>
                <w:rFonts w:ascii="Arial" w:hAnsi="Arial" w:cs="Arial"/>
              </w:rPr>
              <w:t xml:space="preserve">number and </w:t>
            </w:r>
            <w:r>
              <w:rPr>
                <w:rFonts w:ascii="Arial" w:hAnsi="Arial" w:cs="Arial"/>
              </w:rPr>
              <w:t>job classification</w:t>
            </w:r>
            <w:r w:rsidR="002045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C4BEC">
              <w:rPr>
                <w:rFonts w:ascii="Arial" w:hAnsi="Arial" w:cs="Arial"/>
              </w:rPr>
              <w:t>and equipment used for mixed C&amp;D processing.</w:t>
            </w:r>
          </w:p>
          <w:p w14:paraId="530BEF02" w14:textId="77777777" w:rsidR="00D64A6E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BDD0808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989C863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5D9619E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F82DA91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A07C35E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6DECD0F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C6D7F1B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FB213AA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DA926F8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D48B324" w14:textId="77777777" w:rsidR="00D64A6E" w:rsidRPr="004C4BEC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64A6E" w:rsidRPr="00E115D0" w14:paraId="60BB848E" w14:textId="77777777">
        <w:trPr>
          <w:trHeight w:val="3600"/>
        </w:trPr>
        <w:tc>
          <w:tcPr>
            <w:tcW w:w="9360" w:type="dxa"/>
            <w:gridSpan w:val="8"/>
          </w:tcPr>
          <w:p w14:paraId="6843D376" w14:textId="77777777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CDD-Certified F</w:t>
            </w:r>
            <w:r w:rsidRPr="004C4BEC">
              <w:rPr>
                <w:rFonts w:ascii="Arial" w:hAnsi="Arial" w:cs="Arial"/>
              </w:rPr>
              <w:t>acilities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with the exception of</w:t>
            </w:r>
            <w:proofErr w:type="gramEnd"/>
            <w:r>
              <w:rPr>
                <w:rFonts w:ascii="Arial" w:hAnsi="Arial" w:cs="Arial"/>
              </w:rPr>
              <w:t xml:space="preserve"> “Transfer-Only” facilities, are required to process all m</w:t>
            </w:r>
            <w:r w:rsidRPr="00D626AC">
              <w:rPr>
                <w:rFonts w:ascii="Arial" w:hAnsi="Arial" w:cs="Arial"/>
              </w:rPr>
              <w:t>ixed C&amp;D loads</w:t>
            </w:r>
            <w:r w:rsidRPr="004C4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Are all mixed C&amp;D loads processed? </w:t>
            </w:r>
          </w:p>
          <w:p w14:paraId="0D1449EF" w14:textId="77777777" w:rsidR="00D64A6E" w:rsidRDefault="00D64A6E" w:rsidP="00D626AC">
            <w:pPr>
              <w:spacing w:before="120" w:after="120"/>
              <w:rPr>
                <w:rFonts w:ascii="Arial" w:hAnsi="Arial" w:cs="Arial"/>
              </w:rPr>
            </w:pPr>
          </w:p>
          <w:p w14:paraId="5E651729" w14:textId="77777777" w:rsidR="00D64A6E" w:rsidRDefault="003F03F8" w:rsidP="00D626AC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 w:rsidRPr="00E115D0">
              <w:rPr>
                <w:rFonts w:ascii="Arial" w:hAnsi="Arial" w:cs="Arial"/>
              </w:rPr>
              <w:t>Yes</w:t>
            </w:r>
            <w:r w:rsidR="00D64A6E" w:rsidRPr="00E115D0">
              <w:rPr>
                <w:rFonts w:ascii="Arial" w:hAnsi="Arial" w:cs="Arial"/>
              </w:rPr>
              <w:tab/>
            </w:r>
            <w:r w:rsidR="00D64A6E" w:rsidRPr="00E115D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proofErr w:type="gramStart"/>
            <w:r w:rsidR="00D64A6E" w:rsidRPr="00E115D0">
              <w:rPr>
                <w:rFonts w:ascii="Arial" w:hAnsi="Arial" w:cs="Arial"/>
              </w:rPr>
              <w:t>No</w:t>
            </w:r>
            <w:r w:rsidR="00D64A6E">
              <w:rPr>
                <w:rFonts w:ascii="Arial" w:hAnsi="Arial" w:cs="Arial"/>
              </w:rPr>
              <w:t xml:space="preserve">  </w:t>
            </w:r>
            <w:r w:rsidR="00D64A6E" w:rsidRPr="00E115D0">
              <w:rPr>
                <w:rFonts w:ascii="Arial" w:hAnsi="Arial" w:cs="Arial"/>
              </w:rPr>
              <w:tab/>
            </w:r>
            <w:proofErr w:type="gramEnd"/>
            <w:r w:rsidR="00D64A6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>
              <w:rPr>
                <w:rFonts w:ascii="Arial" w:hAnsi="Arial" w:cs="Arial"/>
              </w:rPr>
              <w:t>NA (Transfer-Only Facility)</w:t>
            </w:r>
          </w:p>
          <w:p w14:paraId="673668B8" w14:textId="77777777" w:rsidR="00D64A6E" w:rsidRDefault="00D64A6E" w:rsidP="00D626AC">
            <w:pPr>
              <w:spacing w:before="120" w:after="120"/>
              <w:rPr>
                <w:rFonts w:ascii="Arial" w:hAnsi="Arial" w:cs="Arial"/>
              </w:rPr>
            </w:pPr>
          </w:p>
          <w:p w14:paraId="2D5C391B" w14:textId="77777777" w:rsidR="00D64A6E" w:rsidRDefault="00D64A6E" w:rsidP="00D626A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“NO” clearly explain what mixed C&amp;D loads are not processed and why.</w:t>
            </w:r>
          </w:p>
          <w:p w14:paraId="4607879E" w14:textId="77777777" w:rsidR="00D64A6E" w:rsidRDefault="003F03F8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9EA84D4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4F676FC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E3F5D58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FECAA7E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55A673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1DF5B3A" w14:textId="77777777" w:rsidR="00D64A6E" w:rsidRDefault="00D64A6E" w:rsidP="00D626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64A6E" w:rsidRPr="00E115D0" w14:paraId="7184DCE1" w14:textId="77777777">
        <w:trPr>
          <w:cantSplit/>
          <w:trHeight w:val="710"/>
        </w:trPr>
        <w:tc>
          <w:tcPr>
            <w:tcW w:w="9360" w:type="dxa"/>
            <w:gridSpan w:val="8"/>
          </w:tcPr>
          <w:p w14:paraId="14D9162D" w14:textId="77777777" w:rsidR="00D64A6E" w:rsidRDefault="00D64A6E" w:rsidP="006F07E7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“Transfer Only” f</w:t>
            </w:r>
            <w:r w:rsidRPr="004C4BEC">
              <w:rPr>
                <w:rFonts w:ascii="Arial" w:hAnsi="Arial" w:cs="Arial"/>
              </w:rPr>
              <w:t>acilities</w:t>
            </w:r>
            <w:r w:rsidRPr="00D626AC">
              <w:rPr>
                <w:rFonts w:ascii="Arial" w:hAnsi="Arial" w:cs="Arial"/>
              </w:rPr>
              <w:t xml:space="preserve"> are required to </w:t>
            </w:r>
            <w:r>
              <w:rPr>
                <w:rFonts w:ascii="Arial" w:hAnsi="Arial" w:cs="Arial"/>
              </w:rPr>
              <w:t>transfer all m</w:t>
            </w:r>
            <w:r w:rsidRPr="00D626AC">
              <w:rPr>
                <w:rFonts w:ascii="Arial" w:hAnsi="Arial" w:cs="Arial"/>
              </w:rPr>
              <w:t>ixed C&amp;D loads</w:t>
            </w:r>
            <w:r>
              <w:rPr>
                <w:rFonts w:ascii="Arial" w:hAnsi="Arial" w:cs="Arial"/>
              </w:rPr>
              <w:t xml:space="preserve"> to a CDDD-Certified Facility</w:t>
            </w:r>
            <w:r w:rsidRPr="004C4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Are all mixed C&amp;D loads transferred to a CDD-Certified Facility? </w:t>
            </w:r>
          </w:p>
          <w:p w14:paraId="673486F9" w14:textId="77777777" w:rsidR="00D64A6E" w:rsidRDefault="00D64A6E" w:rsidP="006F07E7">
            <w:pPr>
              <w:spacing w:before="120" w:after="120"/>
              <w:rPr>
                <w:rFonts w:ascii="Arial" w:hAnsi="Arial" w:cs="Arial"/>
              </w:rPr>
            </w:pPr>
          </w:p>
          <w:p w14:paraId="652AFB5C" w14:textId="77777777" w:rsidR="00D64A6E" w:rsidRDefault="003F03F8" w:rsidP="006F07E7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 w:rsidRPr="00E115D0">
              <w:rPr>
                <w:rFonts w:ascii="Arial" w:hAnsi="Arial" w:cs="Arial"/>
              </w:rPr>
              <w:t>Yes</w:t>
            </w:r>
            <w:r w:rsidR="00D64A6E" w:rsidRPr="00E115D0">
              <w:rPr>
                <w:rFonts w:ascii="Arial" w:hAnsi="Arial" w:cs="Arial"/>
              </w:rPr>
              <w:tab/>
            </w:r>
            <w:r w:rsidR="00D64A6E" w:rsidRPr="00E115D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 w:rsidRPr="00E115D0">
              <w:rPr>
                <w:rFonts w:ascii="Arial" w:hAnsi="Arial" w:cs="Arial"/>
              </w:rPr>
              <w:t>No</w:t>
            </w:r>
            <w:r w:rsidR="00D64A6E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D64A6E">
              <w:rPr>
                <w:rFonts w:ascii="Arial" w:hAnsi="Arial" w:cs="Arial"/>
              </w:rPr>
              <w:t>NA (</w:t>
            </w:r>
            <w:r w:rsidR="00E052A3">
              <w:rPr>
                <w:rFonts w:ascii="Arial" w:hAnsi="Arial" w:cs="Arial"/>
              </w:rPr>
              <w:t xml:space="preserve">Not a </w:t>
            </w:r>
            <w:r w:rsidR="00D64A6E">
              <w:rPr>
                <w:rFonts w:ascii="Arial" w:hAnsi="Arial" w:cs="Arial"/>
              </w:rPr>
              <w:t>Transfer-Only Facility)</w:t>
            </w:r>
          </w:p>
          <w:p w14:paraId="3CF9F0C2" w14:textId="77777777" w:rsidR="00D64A6E" w:rsidRDefault="00D64A6E" w:rsidP="006F07E7">
            <w:pPr>
              <w:spacing w:before="120" w:after="120"/>
              <w:rPr>
                <w:rFonts w:ascii="Arial" w:hAnsi="Arial" w:cs="Arial"/>
              </w:rPr>
            </w:pPr>
          </w:p>
          <w:p w14:paraId="5B961160" w14:textId="77777777" w:rsidR="00D64A6E" w:rsidRDefault="00D64A6E" w:rsidP="006F07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“NO” clearly explain what mixed C&amp;D loads are not transferred to a CDD-Certified Facility and why.</w:t>
            </w:r>
          </w:p>
          <w:p w14:paraId="272573FB" w14:textId="77777777" w:rsidR="00D64A6E" w:rsidRDefault="003F03F8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 w:rsidR="00D64A6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2DF316F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7785395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E2B2FF4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DB7FA6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4BD059B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28CE048" w14:textId="77777777" w:rsidR="00D64A6E" w:rsidRDefault="00D64A6E" w:rsidP="006F07E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64A6E" w:rsidRPr="00E115D0" w14:paraId="23706F73" w14:textId="77777777">
        <w:trPr>
          <w:cantSplit/>
          <w:trHeight w:val="710"/>
        </w:trPr>
        <w:tc>
          <w:tcPr>
            <w:tcW w:w="9360" w:type="dxa"/>
            <w:gridSpan w:val="8"/>
          </w:tcPr>
          <w:p w14:paraId="111AA2D2" w14:textId="77777777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Explain how mixed C&amp;D loads are handled and processed at the facility:</w:t>
            </w:r>
          </w:p>
          <w:p w14:paraId="45E51F3E" w14:textId="77777777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do mixed C&amp;D loads go after leaving the scale house? </w:t>
            </w:r>
          </w:p>
          <w:p w14:paraId="01EC55E9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2A86A97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20DFD5E" w14:textId="77777777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  <w:r w:rsidRPr="004C4BEC">
              <w:rPr>
                <w:rFonts w:ascii="Arial" w:hAnsi="Arial" w:cs="Arial"/>
              </w:rPr>
              <w:t xml:space="preserve"> policies and procedures </w:t>
            </w:r>
            <w:r>
              <w:rPr>
                <w:rFonts w:ascii="Arial" w:hAnsi="Arial" w:cs="Arial"/>
              </w:rPr>
              <w:t>are used to assure that all m</w:t>
            </w:r>
            <w:r w:rsidRPr="004C4BEC">
              <w:rPr>
                <w:rFonts w:ascii="Arial" w:hAnsi="Arial" w:cs="Arial"/>
              </w:rPr>
              <w:t>ixed C&amp;D loads are processed</w:t>
            </w:r>
            <w:r>
              <w:rPr>
                <w:rFonts w:ascii="Arial" w:hAnsi="Arial" w:cs="Arial"/>
              </w:rPr>
              <w:t>?</w:t>
            </w:r>
          </w:p>
          <w:p w14:paraId="1DBE002D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D199019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8B9C913" w14:textId="77777777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specific manual and/or mechanical methods are used to process the mixed C&amp;D loads?</w:t>
            </w:r>
          </w:p>
          <w:p w14:paraId="0A63CE60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1F0DEB7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09CE1E9" w14:textId="77777777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happens to the various materials that are recovered from mixed C&amp;D loads after processing? </w:t>
            </w:r>
          </w:p>
          <w:p w14:paraId="1D934971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6752475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7046885" w14:textId="261F3423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any of the recovered materials that are used on-site for beneficial use weighed? If not</w:t>
            </w:r>
            <w:r w:rsidR="002045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how are the tonnages estimated for purposes of their accounting on the Monthly Reports?</w:t>
            </w:r>
          </w:p>
          <w:p w14:paraId="0F2A878B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D9E8F13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6E3B2DA" w14:textId="77777777" w:rsidR="00D64A6E" w:rsidRDefault="00D64A6E" w:rsidP="007C41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happens to the residue from processing operations? Is it weighed prior to disposal?</w:t>
            </w:r>
          </w:p>
          <w:p w14:paraId="18514537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0D917BD" w14:textId="77777777" w:rsidR="00D64A6E" w:rsidRDefault="00D64A6E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64A6E" w:rsidRPr="00E115D0" w14:paraId="7EC48C28" w14:textId="77777777">
        <w:trPr>
          <w:trHeight w:val="2160"/>
        </w:trPr>
        <w:tc>
          <w:tcPr>
            <w:tcW w:w="9360" w:type="dxa"/>
            <w:gridSpan w:val="8"/>
          </w:tcPr>
          <w:p w14:paraId="2B7054B0" w14:textId="42D951AD" w:rsidR="00D64A6E" w:rsidRDefault="00D64A6E" w:rsidP="00D626AC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C4BEC">
              <w:rPr>
                <w:rFonts w:ascii="Arial" w:hAnsi="Arial" w:cs="Arial"/>
              </w:rPr>
              <w:t>Does the facility stockpile materials prior to processing? If so</w:t>
            </w:r>
            <w:r w:rsidR="00204535">
              <w:rPr>
                <w:rFonts w:ascii="Arial" w:hAnsi="Arial" w:cs="Arial"/>
              </w:rPr>
              <w:t>,</w:t>
            </w:r>
            <w:r w:rsidRPr="004C4BEC">
              <w:rPr>
                <w:rFonts w:ascii="Arial" w:hAnsi="Arial" w:cs="Arial"/>
              </w:rPr>
              <w:t xml:space="preserve"> explain what types of materials are stockpiled</w:t>
            </w:r>
            <w:r>
              <w:rPr>
                <w:rFonts w:ascii="Arial" w:hAnsi="Arial" w:cs="Arial"/>
              </w:rPr>
              <w:t xml:space="preserve">, </w:t>
            </w:r>
            <w:r w:rsidRPr="004C4BEC">
              <w:rPr>
                <w:rFonts w:ascii="Arial" w:hAnsi="Arial" w:cs="Arial"/>
              </w:rPr>
              <w:t>where they are stockpiled</w:t>
            </w:r>
            <w:r>
              <w:rPr>
                <w:rFonts w:ascii="Arial" w:hAnsi="Arial" w:cs="Arial"/>
              </w:rPr>
              <w:t xml:space="preserve"> and for how long</w:t>
            </w:r>
            <w:r w:rsidRPr="004C4BEC">
              <w:rPr>
                <w:rFonts w:ascii="Arial" w:hAnsi="Arial" w:cs="Arial"/>
              </w:rPr>
              <w:t>?</w:t>
            </w:r>
          </w:p>
          <w:p w14:paraId="0F6DB4FA" w14:textId="77777777" w:rsidR="00D64A6E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64A6E" w:rsidRPr="00E115D0" w14:paraId="19D5E53E" w14:textId="77777777">
        <w:trPr>
          <w:trHeight w:val="1800"/>
        </w:trPr>
        <w:tc>
          <w:tcPr>
            <w:tcW w:w="9360" w:type="dxa"/>
            <w:gridSpan w:val="8"/>
          </w:tcPr>
          <w:p w14:paraId="5541DEF7" w14:textId="77777777" w:rsidR="00D64A6E" w:rsidRDefault="00D64A6E" w:rsidP="00D626AC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C4BEC">
              <w:rPr>
                <w:rFonts w:ascii="Arial" w:hAnsi="Arial" w:cs="Arial"/>
              </w:rPr>
              <w:lastRenderedPageBreak/>
              <w:t>How does the facility estimate the tons of materials stockpiled prior to processing for purposes of the reporting that figure on the Monthly Reports?</w:t>
            </w:r>
          </w:p>
          <w:p w14:paraId="5B1398B3" w14:textId="77777777" w:rsidR="00D64A6E" w:rsidRPr="004C4BEC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64A6E" w:rsidRPr="00E115D0" w14:paraId="0D9FB4F4" w14:textId="77777777">
        <w:trPr>
          <w:trHeight w:val="1800"/>
        </w:trPr>
        <w:tc>
          <w:tcPr>
            <w:tcW w:w="9360" w:type="dxa"/>
            <w:gridSpan w:val="8"/>
          </w:tcPr>
          <w:p w14:paraId="3DC849AD" w14:textId="65D0C861" w:rsidR="00D64A6E" w:rsidRDefault="00D64A6E" w:rsidP="00D626AC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C4BEC">
              <w:rPr>
                <w:rFonts w:ascii="Arial" w:hAnsi="Arial" w:cs="Arial"/>
              </w:rPr>
              <w:t>Does the facility stockp</w:t>
            </w:r>
            <w:r w:rsidRPr="00D64A6E">
              <w:rPr>
                <w:rFonts w:ascii="Arial" w:hAnsi="Arial" w:cs="Arial"/>
              </w:rPr>
              <w:t xml:space="preserve">ile </w:t>
            </w:r>
            <w:r w:rsidR="002C4B28">
              <w:rPr>
                <w:rFonts w:ascii="Arial" w:hAnsi="Arial" w:cs="Arial"/>
              </w:rPr>
              <w:t>processed</w:t>
            </w:r>
            <w:r w:rsidRPr="00D64A6E">
              <w:rPr>
                <w:rFonts w:ascii="Arial" w:hAnsi="Arial" w:cs="Arial"/>
              </w:rPr>
              <w:t xml:space="preserve"> materials p</w:t>
            </w:r>
            <w:r w:rsidRPr="004C4BEC">
              <w:rPr>
                <w:rFonts w:ascii="Arial" w:hAnsi="Arial" w:cs="Arial"/>
              </w:rPr>
              <w:t>rior to (a) d</w:t>
            </w:r>
            <w:r w:rsidR="002C4B28">
              <w:rPr>
                <w:rFonts w:ascii="Arial" w:hAnsi="Arial" w:cs="Arial"/>
              </w:rPr>
              <w:t>iverting</w:t>
            </w:r>
            <w:r w:rsidRPr="004C4BEC">
              <w:rPr>
                <w:rFonts w:ascii="Arial" w:hAnsi="Arial" w:cs="Arial"/>
              </w:rPr>
              <w:t xml:space="preserve"> off-site and/or (b) prior to using on-site? If so</w:t>
            </w:r>
            <w:r w:rsidR="00393BCA">
              <w:rPr>
                <w:rFonts w:ascii="Arial" w:hAnsi="Arial" w:cs="Arial"/>
              </w:rPr>
              <w:t>,</w:t>
            </w:r>
            <w:r w:rsidRPr="004C4BEC">
              <w:rPr>
                <w:rFonts w:ascii="Arial" w:hAnsi="Arial" w:cs="Arial"/>
              </w:rPr>
              <w:t xml:space="preserve"> explain what ty</w:t>
            </w:r>
            <w:r>
              <w:rPr>
                <w:rFonts w:ascii="Arial" w:hAnsi="Arial" w:cs="Arial"/>
              </w:rPr>
              <w:t xml:space="preserve">pes of materials are stockpiled, </w:t>
            </w:r>
            <w:r w:rsidRPr="004C4BEC">
              <w:rPr>
                <w:rFonts w:ascii="Arial" w:hAnsi="Arial" w:cs="Arial"/>
              </w:rPr>
              <w:t>where they are stockpiled</w:t>
            </w:r>
            <w:r>
              <w:rPr>
                <w:rFonts w:ascii="Arial" w:hAnsi="Arial" w:cs="Arial"/>
              </w:rPr>
              <w:t xml:space="preserve"> and for how long</w:t>
            </w:r>
            <w:r w:rsidRPr="004C4BEC">
              <w:rPr>
                <w:rFonts w:ascii="Arial" w:hAnsi="Arial" w:cs="Arial"/>
              </w:rPr>
              <w:t>?</w:t>
            </w:r>
          </w:p>
          <w:p w14:paraId="47BF36A2" w14:textId="77777777" w:rsidR="00D64A6E" w:rsidRPr="004C4BEC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64A6E" w:rsidRPr="00E115D0" w14:paraId="326882B3" w14:textId="77777777">
        <w:trPr>
          <w:trHeight w:val="1800"/>
        </w:trPr>
        <w:tc>
          <w:tcPr>
            <w:tcW w:w="9360" w:type="dxa"/>
            <w:gridSpan w:val="8"/>
          </w:tcPr>
          <w:p w14:paraId="42EDAEC9" w14:textId="77777777" w:rsidR="00D64A6E" w:rsidRDefault="00D64A6E" w:rsidP="00D626AC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C4BEC">
              <w:rPr>
                <w:rFonts w:ascii="Arial" w:hAnsi="Arial" w:cs="Arial"/>
              </w:rPr>
              <w:t>How does the facility estimate the to</w:t>
            </w:r>
            <w:r w:rsidRPr="00D64A6E">
              <w:rPr>
                <w:rFonts w:ascii="Arial" w:hAnsi="Arial" w:cs="Arial"/>
              </w:rPr>
              <w:t xml:space="preserve">ns of </w:t>
            </w:r>
            <w:r w:rsidR="002C4B28">
              <w:rPr>
                <w:rFonts w:ascii="Arial" w:hAnsi="Arial" w:cs="Arial"/>
              </w:rPr>
              <w:t xml:space="preserve">processed </w:t>
            </w:r>
            <w:r w:rsidRPr="00D64A6E">
              <w:rPr>
                <w:rFonts w:ascii="Arial" w:hAnsi="Arial" w:cs="Arial"/>
              </w:rPr>
              <w:t>materials stockpiled</w:t>
            </w:r>
            <w:r w:rsidRPr="004C4BEC">
              <w:rPr>
                <w:rFonts w:ascii="Arial" w:hAnsi="Arial" w:cs="Arial"/>
              </w:rPr>
              <w:t xml:space="preserve"> for purposes of the reporting that figure on the Monthly Reports?</w:t>
            </w:r>
            <w:r>
              <w:rPr>
                <w:rFonts w:ascii="Arial" w:hAnsi="Arial" w:cs="Arial"/>
              </w:rPr>
              <w:t xml:space="preserve"> </w:t>
            </w:r>
          </w:p>
          <w:p w14:paraId="33572D10" w14:textId="77777777" w:rsidR="00D64A6E" w:rsidRPr="004C4BEC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64A6E" w:rsidRPr="00E115D0" w14:paraId="68C7E373" w14:textId="77777777">
        <w:trPr>
          <w:trHeight w:val="1800"/>
        </w:trPr>
        <w:tc>
          <w:tcPr>
            <w:tcW w:w="9360" w:type="dxa"/>
            <w:gridSpan w:val="8"/>
          </w:tcPr>
          <w:p w14:paraId="6E6AD63B" w14:textId="77777777" w:rsidR="00D64A6E" w:rsidRDefault="00D64A6E" w:rsidP="00D626AC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C4BEC">
              <w:rPr>
                <w:rFonts w:ascii="Arial" w:hAnsi="Arial" w:cs="Arial"/>
              </w:rPr>
              <w:t xml:space="preserve">ist all types </w:t>
            </w:r>
            <w:r>
              <w:rPr>
                <w:rFonts w:ascii="Arial" w:hAnsi="Arial" w:cs="Arial"/>
              </w:rPr>
              <w:t>of materials that are used for beneficial u</w:t>
            </w:r>
            <w:r w:rsidRPr="004C4BEC">
              <w:rPr>
                <w:rFonts w:ascii="Arial" w:hAnsi="Arial" w:cs="Arial"/>
              </w:rPr>
              <w:t>se on-site and the specific on-site use of each material type.</w:t>
            </w:r>
          </w:p>
          <w:p w14:paraId="13A98109" w14:textId="77777777" w:rsidR="00D64A6E" w:rsidRPr="004C4BEC" w:rsidRDefault="003F03F8" w:rsidP="007C414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64A6E" w:rsidRPr="00E115D0" w14:paraId="78D94D45" w14:textId="77777777">
        <w:trPr>
          <w:cantSplit/>
          <w:trHeight w:val="3744"/>
        </w:trPr>
        <w:tc>
          <w:tcPr>
            <w:tcW w:w="9360" w:type="dxa"/>
            <w:gridSpan w:val="8"/>
          </w:tcPr>
          <w:p w14:paraId="576DA0EC" w14:textId="77777777" w:rsidR="00D64A6E" w:rsidRDefault="00D64A6E" w:rsidP="007C4148">
            <w:pPr>
              <w:numPr>
                <w:ilvl w:val="1"/>
                <w:numId w:val="14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source separated loads of C&amp;D materials are handled/processed at the facility:</w:t>
            </w:r>
          </w:p>
          <w:p w14:paraId="23C35806" w14:textId="77777777" w:rsidR="00D64A6E" w:rsidRDefault="00D64A6E" w:rsidP="007C4148">
            <w:pPr>
              <w:numPr>
                <w:ilvl w:val="0"/>
                <w:numId w:val="16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do source separated C&amp;D loads go after leaving the scale house? </w:t>
            </w:r>
          </w:p>
          <w:p w14:paraId="1814B34D" w14:textId="77777777" w:rsidR="00D64A6E" w:rsidRDefault="003F03F8" w:rsidP="007C4148">
            <w:pPr>
              <w:spacing w:before="120" w:after="12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D2F51A2" w14:textId="77777777" w:rsidR="00D64A6E" w:rsidRDefault="00D64A6E" w:rsidP="007C4148">
            <w:pPr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14:paraId="4B5BAAB0" w14:textId="77777777" w:rsidR="00D64A6E" w:rsidRDefault="00D64A6E" w:rsidP="007C4148">
            <w:pPr>
              <w:numPr>
                <w:ilvl w:val="0"/>
                <w:numId w:val="16"/>
              </w:numPr>
              <w:tabs>
                <w:tab w:val="clear" w:pos="1440"/>
                <w:tab w:val="num" w:pos="1080"/>
              </w:tabs>
              <w:spacing w:before="120" w:after="120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specific manual and/or mechanical methods are used to process each type of source separated C&amp;D material?</w:t>
            </w:r>
          </w:p>
          <w:p w14:paraId="16AFFF14" w14:textId="77777777" w:rsidR="00D64A6E" w:rsidRPr="004C4BEC" w:rsidRDefault="003F03F8" w:rsidP="007C4148">
            <w:pPr>
              <w:spacing w:before="120" w:after="12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D64A6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 w:rsidR="00D64A6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3765A4F" w14:textId="77777777" w:rsidR="007C4148" w:rsidRDefault="007C4148">
      <w:r>
        <w:br w:type="page"/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2111"/>
        <w:gridCol w:w="2029"/>
        <w:gridCol w:w="1800"/>
        <w:gridCol w:w="2097"/>
      </w:tblGrid>
      <w:tr w:rsidR="00A12984" w:rsidRPr="002F2114" w14:paraId="1C55D146" w14:textId="77777777" w:rsidTr="002F2114">
        <w:trPr>
          <w:trHeight w:val="638"/>
          <w:tblHeader/>
          <w:jc w:val="center"/>
        </w:trPr>
        <w:tc>
          <w:tcPr>
            <w:tcW w:w="9954" w:type="dxa"/>
            <w:gridSpan w:val="5"/>
            <w:shd w:val="clear" w:color="auto" w:fill="FFFF99"/>
          </w:tcPr>
          <w:p w14:paraId="2E73677C" w14:textId="77777777" w:rsidR="00A12984" w:rsidRPr="002F2114" w:rsidRDefault="00A12984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211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Section 3. Permits</w:t>
            </w:r>
            <w:r w:rsidR="007717A9" w:rsidRPr="002F21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Licenses</w:t>
            </w:r>
          </w:p>
        </w:tc>
      </w:tr>
      <w:tr w:rsidR="00A12984" w:rsidRPr="002F2114" w14:paraId="6CD4A5AD" w14:textId="77777777" w:rsidTr="002F2114">
        <w:trPr>
          <w:trHeight w:val="638"/>
          <w:jc w:val="center"/>
        </w:trPr>
        <w:tc>
          <w:tcPr>
            <w:tcW w:w="9954" w:type="dxa"/>
            <w:gridSpan w:val="5"/>
            <w:shd w:val="clear" w:color="auto" w:fill="auto"/>
          </w:tcPr>
          <w:p w14:paraId="234A1A03" w14:textId="77777777" w:rsidR="00A12984" w:rsidRPr="002F2114" w:rsidRDefault="00813FD5" w:rsidP="002F2114">
            <w:pPr>
              <w:spacing w:before="120" w:after="120"/>
              <w:ind w:left="549" w:hanging="549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2114">
              <w:rPr>
                <w:rFonts w:ascii="Arial" w:hAnsi="Arial" w:cs="Arial"/>
              </w:rPr>
              <w:t>3.1 List</w:t>
            </w:r>
            <w:r w:rsidR="00A12984" w:rsidRPr="002F2114">
              <w:rPr>
                <w:rFonts w:ascii="Arial" w:hAnsi="Arial" w:cs="Arial"/>
              </w:rPr>
              <w:t xml:space="preserve"> all licenses and permits held by the company for the facility requesting certification. </w:t>
            </w:r>
            <w:proofErr w:type="gramStart"/>
            <w:r w:rsidR="00A12984" w:rsidRPr="002F2114">
              <w:rPr>
                <w:rFonts w:ascii="Arial" w:hAnsi="Arial" w:cs="Arial"/>
              </w:rPr>
              <w:t>Continue on</w:t>
            </w:r>
            <w:proofErr w:type="gramEnd"/>
            <w:r w:rsidR="00A12984" w:rsidRPr="002F2114">
              <w:rPr>
                <w:rFonts w:ascii="Arial" w:hAnsi="Arial" w:cs="Arial"/>
              </w:rPr>
              <w:t xml:space="preserve"> a separate sheet if necessary</w:t>
            </w:r>
            <w:r w:rsidR="000B0AC3" w:rsidRPr="002F2114">
              <w:rPr>
                <w:rFonts w:ascii="Arial" w:hAnsi="Arial" w:cs="Arial"/>
              </w:rPr>
              <w:t>.</w:t>
            </w:r>
          </w:p>
        </w:tc>
      </w:tr>
      <w:tr w:rsidR="00FD209D" w:rsidRPr="002F2114" w14:paraId="01B0F0F5" w14:textId="77777777" w:rsidTr="002F2114">
        <w:trPr>
          <w:trHeight w:val="638"/>
          <w:jc w:val="center"/>
        </w:trPr>
        <w:tc>
          <w:tcPr>
            <w:tcW w:w="1917" w:type="dxa"/>
            <w:shd w:val="clear" w:color="auto" w:fill="auto"/>
          </w:tcPr>
          <w:p w14:paraId="34E4CDB7" w14:textId="77777777" w:rsidR="00FD209D" w:rsidRPr="002F2114" w:rsidRDefault="00FD209D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F2114">
              <w:rPr>
                <w:rFonts w:ascii="Arial" w:hAnsi="Arial" w:cs="Arial"/>
                <w:b/>
                <w:bCs/>
              </w:rPr>
              <w:t>Issuing Agency</w:t>
            </w:r>
          </w:p>
        </w:tc>
        <w:tc>
          <w:tcPr>
            <w:tcW w:w="2111" w:type="dxa"/>
            <w:shd w:val="clear" w:color="auto" w:fill="auto"/>
          </w:tcPr>
          <w:p w14:paraId="48B4C6AA" w14:textId="77777777" w:rsidR="00FD209D" w:rsidRPr="002F2114" w:rsidRDefault="00FD209D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F2114">
              <w:rPr>
                <w:rFonts w:ascii="Arial" w:hAnsi="Arial" w:cs="Arial"/>
                <w:b/>
                <w:bCs/>
              </w:rPr>
              <w:t>Type of License or Permit</w:t>
            </w:r>
          </w:p>
        </w:tc>
        <w:tc>
          <w:tcPr>
            <w:tcW w:w="2029" w:type="dxa"/>
            <w:shd w:val="clear" w:color="auto" w:fill="auto"/>
          </w:tcPr>
          <w:p w14:paraId="5A3631C9" w14:textId="77777777" w:rsidR="00FD209D" w:rsidRPr="002F2114" w:rsidRDefault="00FD209D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F2114">
              <w:rPr>
                <w:rFonts w:ascii="Arial" w:hAnsi="Arial" w:cs="Arial"/>
                <w:b/>
                <w:bCs/>
              </w:rPr>
              <w:t>Permit/License #</w:t>
            </w:r>
          </w:p>
        </w:tc>
        <w:tc>
          <w:tcPr>
            <w:tcW w:w="1800" w:type="dxa"/>
            <w:shd w:val="clear" w:color="auto" w:fill="auto"/>
          </w:tcPr>
          <w:p w14:paraId="6C20D78A" w14:textId="77777777" w:rsidR="00FD209D" w:rsidRPr="002F2114" w:rsidRDefault="00FD209D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F2114"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097" w:type="dxa"/>
            <w:shd w:val="clear" w:color="auto" w:fill="auto"/>
          </w:tcPr>
          <w:p w14:paraId="42F9BC13" w14:textId="77777777" w:rsidR="00FD209D" w:rsidRPr="002F2114" w:rsidRDefault="00FD209D" w:rsidP="002F21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F2114">
              <w:rPr>
                <w:rFonts w:ascii="Arial" w:hAnsi="Arial" w:cs="Arial"/>
                <w:b/>
                <w:bCs/>
              </w:rPr>
              <w:t>Permitted Capacity</w:t>
            </w:r>
          </w:p>
        </w:tc>
      </w:tr>
      <w:tr w:rsidR="00FD209D" w:rsidRPr="002F2114" w14:paraId="63665AB4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7C18A87D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8"/>
          </w:p>
        </w:tc>
        <w:tc>
          <w:tcPr>
            <w:tcW w:w="2111" w:type="dxa"/>
            <w:shd w:val="clear" w:color="auto" w:fill="auto"/>
          </w:tcPr>
          <w:p w14:paraId="5904BA2C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59"/>
          </w:p>
        </w:tc>
        <w:tc>
          <w:tcPr>
            <w:tcW w:w="2029" w:type="dxa"/>
            <w:shd w:val="clear" w:color="auto" w:fill="auto"/>
          </w:tcPr>
          <w:p w14:paraId="25671702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0" w:name="Text7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0"/>
          </w:p>
        </w:tc>
        <w:tc>
          <w:tcPr>
            <w:tcW w:w="1800" w:type="dxa"/>
            <w:shd w:val="clear" w:color="auto" w:fill="auto"/>
          </w:tcPr>
          <w:p w14:paraId="7EEA6637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1"/>
          </w:p>
        </w:tc>
        <w:tc>
          <w:tcPr>
            <w:tcW w:w="2097" w:type="dxa"/>
            <w:shd w:val="clear" w:color="auto" w:fill="auto"/>
          </w:tcPr>
          <w:p w14:paraId="0160388E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2"/>
          </w:p>
        </w:tc>
      </w:tr>
      <w:tr w:rsidR="00FD209D" w:rsidRPr="002F2114" w14:paraId="6C036C04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68B2914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3" w:name="Text7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3"/>
          </w:p>
        </w:tc>
        <w:tc>
          <w:tcPr>
            <w:tcW w:w="2111" w:type="dxa"/>
            <w:shd w:val="clear" w:color="auto" w:fill="auto"/>
          </w:tcPr>
          <w:p w14:paraId="257CD0C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4"/>
          </w:p>
        </w:tc>
        <w:tc>
          <w:tcPr>
            <w:tcW w:w="2029" w:type="dxa"/>
            <w:shd w:val="clear" w:color="auto" w:fill="auto"/>
          </w:tcPr>
          <w:p w14:paraId="40611BC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5"/>
          </w:p>
        </w:tc>
        <w:tc>
          <w:tcPr>
            <w:tcW w:w="1800" w:type="dxa"/>
            <w:shd w:val="clear" w:color="auto" w:fill="auto"/>
          </w:tcPr>
          <w:p w14:paraId="6874A7A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6" w:name="Text8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6"/>
          </w:p>
        </w:tc>
        <w:tc>
          <w:tcPr>
            <w:tcW w:w="2097" w:type="dxa"/>
            <w:shd w:val="clear" w:color="auto" w:fill="auto"/>
          </w:tcPr>
          <w:p w14:paraId="5E51324C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7" w:name="Text8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7"/>
          </w:p>
        </w:tc>
      </w:tr>
      <w:tr w:rsidR="00FD209D" w:rsidRPr="002F2114" w14:paraId="39873345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5A53D08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8" w:name="Text8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8"/>
          </w:p>
        </w:tc>
        <w:tc>
          <w:tcPr>
            <w:tcW w:w="2111" w:type="dxa"/>
            <w:shd w:val="clear" w:color="auto" w:fill="auto"/>
          </w:tcPr>
          <w:p w14:paraId="5C74E892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69"/>
          </w:p>
        </w:tc>
        <w:tc>
          <w:tcPr>
            <w:tcW w:w="2029" w:type="dxa"/>
            <w:shd w:val="clear" w:color="auto" w:fill="auto"/>
          </w:tcPr>
          <w:p w14:paraId="0C0B1517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0" w:name="Text8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0"/>
          </w:p>
        </w:tc>
        <w:tc>
          <w:tcPr>
            <w:tcW w:w="1800" w:type="dxa"/>
            <w:shd w:val="clear" w:color="auto" w:fill="auto"/>
          </w:tcPr>
          <w:p w14:paraId="2034C3FC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1" w:name="Text8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1"/>
          </w:p>
        </w:tc>
        <w:tc>
          <w:tcPr>
            <w:tcW w:w="2097" w:type="dxa"/>
            <w:shd w:val="clear" w:color="auto" w:fill="auto"/>
          </w:tcPr>
          <w:p w14:paraId="234F6FF8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2" w:name="Text8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2"/>
          </w:p>
        </w:tc>
      </w:tr>
      <w:tr w:rsidR="00FD209D" w:rsidRPr="002F2114" w14:paraId="04454C03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12C69E0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3" w:name="Text8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3"/>
          </w:p>
        </w:tc>
        <w:tc>
          <w:tcPr>
            <w:tcW w:w="2111" w:type="dxa"/>
            <w:shd w:val="clear" w:color="auto" w:fill="auto"/>
          </w:tcPr>
          <w:p w14:paraId="68AA5D91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4" w:name="Text9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4"/>
          </w:p>
        </w:tc>
        <w:tc>
          <w:tcPr>
            <w:tcW w:w="2029" w:type="dxa"/>
            <w:shd w:val="clear" w:color="auto" w:fill="auto"/>
          </w:tcPr>
          <w:p w14:paraId="6AD485C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5" w:name="Text91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5"/>
          </w:p>
        </w:tc>
        <w:tc>
          <w:tcPr>
            <w:tcW w:w="1800" w:type="dxa"/>
            <w:shd w:val="clear" w:color="auto" w:fill="auto"/>
          </w:tcPr>
          <w:p w14:paraId="761BFD2D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6"/>
          </w:p>
        </w:tc>
        <w:tc>
          <w:tcPr>
            <w:tcW w:w="2097" w:type="dxa"/>
            <w:shd w:val="clear" w:color="auto" w:fill="auto"/>
          </w:tcPr>
          <w:p w14:paraId="2ACC8CE1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7" w:name="Text9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7"/>
          </w:p>
        </w:tc>
      </w:tr>
      <w:tr w:rsidR="00FD209D" w:rsidRPr="002F2114" w14:paraId="7C8306B4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7181D25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8" w:name="Text9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8"/>
          </w:p>
        </w:tc>
        <w:tc>
          <w:tcPr>
            <w:tcW w:w="2111" w:type="dxa"/>
            <w:shd w:val="clear" w:color="auto" w:fill="auto"/>
          </w:tcPr>
          <w:p w14:paraId="1C708B1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9" w:name="Text9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79"/>
          </w:p>
        </w:tc>
        <w:tc>
          <w:tcPr>
            <w:tcW w:w="2029" w:type="dxa"/>
            <w:shd w:val="clear" w:color="auto" w:fill="auto"/>
          </w:tcPr>
          <w:p w14:paraId="2493A4BA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0" w:name="Text9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0"/>
          </w:p>
        </w:tc>
        <w:tc>
          <w:tcPr>
            <w:tcW w:w="1800" w:type="dxa"/>
            <w:shd w:val="clear" w:color="auto" w:fill="auto"/>
          </w:tcPr>
          <w:p w14:paraId="4F234B16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1" w:name="Text9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1"/>
          </w:p>
        </w:tc>
        <w:tc>
          <w:tcPr>
            <w:tcW w:w="2097" w:type="dxa"/>
            <w:shd w:val="clear" w:color="auto" w:fill="auto"/>
          </w:tcPr>
          <w:p w14:paraId="18046AD4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2" w:name="Text9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2"/>
          </w:p>
        </w:tc>
      </w:tr>
      <w:tr w:rsidR="00FD209D" w:rsidRPr="002F2114" w14:paraId="30710F3F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49A5105D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3" w:name="Text9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3"/>
          </w:p>
        </w:tc>
        <w:tc>
          <w:tcPr>
            <w:tcW w:w="2111" w:type="dxa"/>
            <w:shd w:val="clear" w:color="auto" w:fill="auto"/>
          </w:tcPr>
          <w:p w14:paraId="5C71AC0E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4" w:name="Text10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4"/>
          </w:p>
        </w:tc>
        <w:tc>
          <w:tcPr>
            <w:tcW w:w="2029" w:type="dxa"/>
            <w:shd w:val="clear" w:color="auto" w:fill="auto"/>
          </w:tcPr>
          <w:p w14:paraId="0FE280FC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5" w:name="Text10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5"/>
          </w:p>
        </w:tc>
        <w:tc>
          <w:tcPr>
            <w:tcW w:w="1800" w:type="dxa"/>
            <w:shd w:val="clear" w:color="auto" w:fill="auto"/>
          </w:tcPr>
          <w:p w14:paraId="7F7B0C99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6" w:name="Text10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6"/>
          </w:p>
        </w:tc>
        <w:tc>
          <w:tcPr>
            <w:tcW w:w="2097" w:type="dxa"/>
            <w:shd w:val="clear" w:color="auto" w:fill="auto"/>
          </w:tcPr>
          <w:p w14:paraId="2E9F4D9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7"/>
          </w:p>
        </w:tc>
      </w:tr>
      <w:tr w:rsidR="00FD209D" w:rsidRPr="002F2114" w14:paraId="4621EF60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7C62B8DA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8"/>
          </w:p>
        </w:tc>
        <w:tc>
          <w:tcPr>
            <w:tcW w:w="2111" w:type="dxa"/>
            <w:shd w:val="clear" w:color="auto" w:fill="auto"/>
          </w:tcPr>
          <w:p w14:paraId="725A82A5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9" w:name="Text10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89"/>
          </w:p>
        </w:tc>
        <w:tc>
          <w:tcPr>
            <w:tcW w:w="2029" w:type="dxa"/>
            <w:shd w:val="clear" w:color="auto" w:fill="auto"/>
          </w:tcPr>
          <w:p w14:paraId="1552F319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0"/>
          </w:p>
        </w:tc>
        <w:tc>
          <w:tcPr>
            <w:tcW w:w="1800" w:type="dxa"/>
            <w:shd w:val="clear" w:color="auto" w:fill="auto"/>
          </w:tcPr>
          <w:p w14:paraId="2A44C30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1"/>
          </w:p>
        </w:tc>
        <w:tc>
          <w:tcPr>
            <w:tcW w:w="2097" w:type="dxa"/>
            <w:shd w:val="clear" w:color="auto" w:fill="auto"/>
          </w:tcPr>
          <w:p w14:paraId="2AF9A454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2"/>
          </w:p>
        </w:tc>
      </w:tr>
      <w:tr w:rsidR="00FD209D" w:rsidRPr="002F2114" w14:paraId="514439E2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1EE90CF2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3"/>
          </w:p>
        </w:tc>
        <w:tc>
          <w:tcPr>
            <w:tcW w:w="2111" w:type="dxa"/>
            <w:shd w:val="clear" w:color="auto" w:fill="auto"/>
          </w:tcPr>
          <w:p w14:paraId="6DA255E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4"/>
          </w:p>
        </w:tc>
        <w:tc>
          <w:tcPr>
            <w:tcW w:w="2029" w:type="dxa"/>
            <w:shd w:val="clear" w:color="auto" w:fill="auto"/>
          </w:tcPr>
          <w:p w14:paraId="07C7B09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5"/>
          </w:p>
        </w:tc>
        <w:tc>
          <w:tcPr>
            <w:tcW w:w="1800" w:type="dxa"/>
            <w:shd w:val="clear" w:color="auto" w:fill="auto"/>
          </w:tcPr>
          <w:p w14:paraId="12CEEAAD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6"/>
          </w:p>
        </w:tc>
        <w:tc>
          <w:tcPr>
            <w:tcW w:w="2097" w:type="dxa"/>
            <w:shd w:val="clear" w:color="auto" w:fill="auto"/>
          </w:tcPr>
          <w:p w14:paraId="270DA373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7"/>
          </w:p>
        </w:tc>
      </w:tr>
      <w:tr w:rsidR="00FD209D" w:rsidRPr="002F2114" w14:paraId="1D913D10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416D7B67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8" w:name="Text11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8"/>
          </w:p>
        </w:tc>
        <w:tc>
          <w:tcPr>
            <w:tcW w:w="2111" w:type="dxa"/>
            <w:shd w:val="clear" w:color="auto" w:fill="auto"/>
          </w:tcPr>
          <w:p w14:paraId="2023F244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9" w:name="Text11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99"/>
          </w:p>
        </w:tc>
        <w:tc>
          <w:tcPr>
            <w:tcW w:w="2029" w:type="dxa"/>
            <w:shd w:val="clear" w:color="auto" w:fill="auto"/>
          </w:tcPr>
          <w:p w14:paraId="1E11D7F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0" w:name="Text11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0"/>
          </w:p>
        </w:tc>
        <w:tc>
          <w:tcPr>
            <w:tcW w:w="1800" w:type="dxa"/>
            <w:shd w:val="clear" w:color="auto" w:fill="auto"/>
          </w:tcPr>
          <w:p w14:paraId="2D981B71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1" w:name="Text11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1"/>
          </w:p>
        </w:tc>
        <w:tc>
          <w:tcPr>
            <w:tcW w:w="2097" w:type="dxa"/>
            <w:shd w:val="clear" w:color="auto" w:fill="auto"/>
          </w:tcPr>
          <w:p w14:paraId="3F6194A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2" w:name="Text11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2"/>
          </w:p>
        </w:tc>
      </w:tr>
      <w:tr w:rsidR="00FD209D" w:rsidRPr="002F2114" w14:paraId="052EF36B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67E05997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3" w:name="Text12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3"/>
          </w:p>
        </w:tc>
        <w:tc>
          <w:tcPr>
            <w:tcW w:w="2111" w:type="dxa"/>
            <w:shd w:val="clear" w:color="auto" w:fill="auto"/>
          </w:tcPr>
          <w:p w14:paraId="24D9DA56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4" w:name="Text121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4"/>
          </w:p>
        </w:tc>
        <w:tc>
          <w:tcPr>
            <w:tcW w:w="2029" w:type="dxa"/>
            <w:shd w:val="clear" w:color="auto" w:fill="auto"/>
          </w:tcPr>
          <w:p w14:paraId="5499DEF8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5" w:name="Text12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5"/>
          </w:p>
        </w:tc>
        <w:tc>
          <w:tcPr>
            <w:tcW w:w="1800" w:type="dxa"/>
            <w:shd w:val="clear" w:color="auto" w:fill="auto"/>
          </w:tcPr>
          <w:p w14:paraId="2E0BC61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6" w:name="Text12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6"/>
          </w:p>
        </w:tc>
        <w:tc>
          <w:tcPr>
            <w:tcW w:w="2097" w:type="dxa"/>
            <w:shd w:val="clear" w:color="auto" w:fill="auto"/>
          </w:tcPr>
          <w:p w14:paraId="14BBD6DF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7" w:name="Text12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7"/>
          </w:p>
        </w:tc>
      </w:tr>
      <w:tr w:rsidR="00FD209D" w:rsidRPr="002F2114" w14:paraId="0B971FEC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753D1181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8" w:name="Text125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8"/>
          </w:p>
        </w:tc>
        <w:tc>
          <w:tcPr>
            <w:tcW w:w="2111" w:type="dxa"/>
            <w:shd w:val="clear" w:color="auto" w:fill="auto"/>
          </w:tcPr>
          <w:p w14:paraId="42D5869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09"/>
          </w:p>
        </w:tc>
        <w:tc>
          <w:tcPr>
            <w:tcW w:w="2029" w:type="dxa"/>
            <w:shd w:val="clear" w:color="auto" w:fill="auto"/>
          </w:tcPr>
          <w:p w14:paraId="1498102A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0" w:name="Text127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0"/>
          </w:p>
        </w:tc>
        <w:tc>
          <w:tcPr>
            <w:tcW w:w="1800" w:type="dxa"/>
            <w:shd w:val="clear" w:color="auto" w:fill="auto"/>
          </w:tcPr>
          <w:p w14:paraId="28B0EA89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1" w:name="Text128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1"/>
          </w:p>
        </w:tc>
        <w:tc>
          <w:tcPr>
            <w:tcW w:w="2097" w:type="dxa"/>
            <w:shd w:val="clear" w:color="auto" w:fill="auto"/>
          </w:tcPr>
          <w:p w14:paraId="262243FE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2" w:name="Text129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2"/>
          </w:p>
        </w:tc>
      </w:tr>
      <w:tr w:rsidR="00FD209D" w:rsidRPr="002F2114" w14:paraId="13EED98C" w14:textId="77777777" w:rsidTr="002F2114">
        <w:trPr>
          <w:trHeight w:val="576"/>
          <w:jc w:val="center"/>
        </w:trPr>
        <w:tc>
          <w:tcPr>
            <w:tcW w:w="1917" w:type="dxa"/>
            <w:shd w:val="clear" w:color="auto" w:fill="auto"/>
          </w:tcPr>
          <w:p w14:paraId="3FB06080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3" w:name="Text130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3"/>
          </w:p>
        </w:tc>
        <w:tc>
          <w:tcPr>
            <w:tcW w:w="2111" w:type="dxa"/>
            <w:shd w:val="clear" w:color="auto" w:fill="auto"/>
          </w:tcPr>
          <w:p w14:paraId="6C72D814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4" w:name="Text131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4"/>
          </w:p>
        </w:tc>
        <w:tc>
          <w:tcPr>
            <w:tcW w:w="2029" w:type="dxa"/>
            <w:shd w:val="clear" w:color="auto" w:fill="auto"/>
          </w:tcPr>
          <w:p w14:paraId="0CD85F58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5"/>
          </w:p>
        </w:tc>
        <w:tc>
          <w:tcPr>
            <w:tcW w:w="1800" w:type="dxa"/>
            <w:shd w:val="clear" w:color="auto" w:fill="auto"/>
          </w:tcPr>
          <w:p w14:paraId="63CE71FB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6" w:name="Text133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6"/>
          </w:p>
        </w:tc>
        <w:tc>
          <w:tcPr>
            <w:tcW w:w="2097" w:type="dxa"/>
            <w:shd w:val="clear" w:color="auto" w:fill="auto"/>
          </w:tcPr>
          <w:p w14:paraId="01F7A12D" w14:textId="77777777" w:rsidR="00FD209D" w:rsidRPr="002F2114" w:rsidRDefault="003F03F8" w:rsidP="002F2114">
            <w:pPr>
              <w:spacing w:before="120" w:after="120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7" w:name="Text134"/>
            <w:r w:rsidR="00813FD5" w:rsidRPr="002F2114">
              <w:rPr>
                <w:rFonts w:ascii="Arial" w:hAnsi="Arial" w:cs="Arial"/>
              </w:rPr>
              <w:instrText xml:space="preserve"> FORMTEXT </w:instrTex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="00813FD5" w:rsidRPr="002F2114">
              <w:rPr>
                <w:rFonts w:ascii="Arial" w:hAnsi="Arial" w:cs="Arial"/>
                <w:noProof/>
              </w:rPr>
              <w:t> </w:t>
            </w:r>
            <w:r w:rsidRPr="002F21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7"/>
          </w:p>
        </w:tc>
      </w:tr>
      <w:tr w:rsidR="00FD209D" w:rsidRPr="002F2114" w14:paraId="5B0F7598" w14:textId="77777777" w:rsidTr="002F2114">
        <w:trPr>
          <w:trHeight w:val="1412"/>
          <w:jc w:val="center"/>
        </w:trPr>
        <w:tc>
          <w:tcPr>
            <w:tcW w:w="9954" w:type="dxa"/>
            <w:gridSpan w:val="5"/>
            <w:shd w:val="clear" w:color="auto" w:fill="auto"/>
          </w:tcPr>
          <w:p w14:paraId="4D1C8B0E" w14:textId="77777777" w:rsidR="00FD209D" w:rsidRPr="002F2114" w:rsidRDefault="00813FD5" w:rsidP="002F2114">
            <w:pPr>
              <w:spacing w:before="120" w:after="120"/>
              <w:ind w:left="547" w:hanging="547"/>
              <w:rPr>
                <w:rFonts w:ascii="Arial" w:hAnsi="Arial" w:cs="Arial"/>
              </w:rPr>
            </w:pPr>
            <w:r w:rsidRPr="002F2114">
              <w:rPr>
                <w:rFonts w:ascii="Arial" w:hAnsi="Arial" w:cs="Arial"/>
              </w:rPr>
              <w:t>3.2 Attachment</w:t>
            </w:r>
            <w:r w:rsidR="00FD209D" w:rsidRPr="002F2114">
              <w:rPr>
                <w:rFonts w:ascii="Arial" w:hAnsi="Arial" w:cs="Arial"/>
              </w:rPr>
              <w:t xml:space="preserve"> B – Please attach to this application a hard copy of all permits and licenses held by the facility. </w:t>
            </w:r>
            <w:r w:rsidR="0015096A" w:rsidRPr="002F2114">
              <w:rPr>
                <w:rFonts w:ascii="Arial" w:hAnsi="Arial" w:cs="Arial"/>
              </w:rPr>
              <w:t xml:space="preserve"> </w:t>
            </w:r>
            <w:r w:rsidR="00EF06CA" w:rsidRPr="002F2114">
              <w:rPr>
                <w:rFonts w:ascii="Arial" w:hAnsi="Arial" w:cs="Arial"/>
              </w:rPr>
              <w:t>Label</w:t>
            </w:r>
            <w:r w:rsidR="0015096A" w:rsidRPr="002F2114">
              <w:rPr>
                <w:rFonts w:ascii="Arial" w:hAnsi="Arial" w:cs="Arial"/>
              </w:rPr>
              <w:t xml:space="preserve"> as </w:t>
            </w:r>
            <w:r w:rsidR="00FD209D" w:rsidRPr="002F2114">
              <w:rPr>
                <w:rFonts w:ascii="Arial" w:hAnsi="Arial" w:cs="Arial"/>
              </w:rPr>
              <w:t>“</w:t>
            </w:r>
            <w:r w:rsidR="00FD209D" w:rsidRPr="002F2114">
              <w:rPr>
                <w:rFonts w:ascii="Arial" w:hAnsi="Arial" w:cs="Arial"/>
                <w:b/>
                <w:bCs/>
              </w:rPr>
              <w:t>Attachment B</w:t>
            </w:r>
            <w:r w:rsidR="00FD209D" w:rsidRPr="002F2114">
              <w:rPr>
                <w:rFonts w:ascii="Arial" w:hAnsi="Arial" w:cs="Arial"/>
              </w:rPr>
              <w:t>”.</w:t>
            </w:r>
          </w:p>
        </w:tc>
      </w:tr>
    </w:tbl>
    <w:p w14:paraId="7B1F3C6E" w14:textId="77777777" w:rsidR="003A5C8E" w:rsidRPr="00E115D0" w:rsidRDefault="003A5C8E" w:rsidP="006E0FD5">
      <w:pPr>
        <w:rPr>
          <w:rFonts w:ascii="Arial" w:hAnsi="Arial" w:cs="Arial"/>
        </w:rPr>
      </w:pPr>
    </w:p>
    <w:p w14:paraId="785E3D98" w14:textId="77777777" w:rsidR="003A5C8E" w:rsidRPr="00E115D0" w:rsidRDefault="003A5C8E" w:rsidP="00DE2188">
      <w:pPr>
        <w:jc w:val="center"/>
        <w:rPr>
          <w:rFonts w:ascii="Arial" w:hAnsi="Arial" w:cs="Arial"/>
        </w:rPr>
      </w:pPr>
      <w:r w:rsidRPr="00E115D0"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040"/>
      </w:tblGrid>
      <w:tr w:rsidR="00A12984" w:rsidRPr="00E115D0" w14:paraId="5FB5A515" w14:textId="77777777">
        <w:trPr>
          <w:trHeight w:val="593"/>
          <w:tblHeader/>
        </w:trPr>
        <w:tc>
          <w:tcPr>
            <w:tcW w:w="9360" w:type="dxa"/>
            <w:gridSpan w:val="2"/>
            <w:shd w:val="clear" w:color="auto" w:fill="FFFF99"/>
          </w:tcPr>
          <w:p w14:paraId="526DF750" w14:textId="77777777" w:rsidR="00EC20E9" w:rsidRPr="00EC20E9" w:rsidRDefault="00A12984" w:rsidP="00212E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98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Section 4. Diversion Data</w:t>
            </w:r>
          </w:p>
        </w:tc>
      </w:tr>
      <w:tr w:rsidR="00EC20E9" w:rsidRPr="00E115D0" w14:paraId="2CDE8A42" w14:textId="77777777">
        <w:trPr>
          <w:trHeight w:val="575"/>
        </w:trPr>
        <w:tc>
          <w:tcPr>
            <w:tcW w:w="9360" w:type="dxa"/>
            <w:gridSpan w:val="2"/>
          </w:tcPr>
          <w:p w14:paraId="568AFB7B" w14:textId="77777777" w:rsidR="00EC20E9" w:rsidRPr="00212E04" w:rsidRDefault="00EC20E9" w:rsidP="008D523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 xml:space="preserve">Complete the following information based on actual records for </w:t>
            </w:r>
            <w:r w:rsidR="008D5232">
              <w:rPr>
                <w:rFonts w:ascii="Arial" w:hAnsi="Arial" w:cs="Arial"/>
              </w:rPr>
              <w:t xml:space="preserve">last </w:t>
            </w:r>
            <w:r w:rsidRPr="00E115D0">
              <w:rPr>
                <w:rFonts w:ascii="Arial" w:hAnsi="Arial" w:cs="Arial"/>
              </w:rPr>
              <w:t>Calendar Year.</w:t>
            </w:r>
            <w:r w:rsidR="00C81AA7">
              <w:rPr>
                <w:rFonts w:ascii="Arial" w:hAnsi="Arial" w:cs="Arial"/>
              </w:rPr>
              <w:t xml:space="preserve"> Supporting documentation must be made readily available for review during the audit.</w:t>
            </w:r>
          </w:p>
        </w:tc>
      </w:tr>
      <w:tr w:rsidR="003A5C8E" w:rsidRPr="00E115D0" w14:paraId="07DE93FD" w14:textId="77777777">
        <w:trPr>
          <w:trHeight w:val="1152"/>
        </w:trPr>
        <w:tc>
          <w:tcPr>
            <w:tcW w:w="9360" w:type="dxa"/>
            <w:gridSpan w:val="2"/>
          </w:tcPr>
          <w:p w14:paraId="706AC104" w14:textId="77777777" w:rsidR="003A5C8E" w:rsidRDefault="009A14FB" w:rsidP="009A14FB">
            <w:pPr>
              <w:spacing w:before="120" w:after="120"/>
              <w:ind w:left="612" w:hanging="540"/>
              <w:rPr>
                <w:rFonts w:ascii="Arial" w:hAnsi="Arial" w:cs="Arial"/>
                <w:strike/>
              </w:rPr>
            </w:pPr>
            <w:proofErr w:type="gramStart"/>
            <w:r w:rsidRPr="001D54E0">
              <w:rPr>
                <w:rFonts w:ascii="Arial" w:hAnsi="Arial" w:cs="Arial"/>
              </w:rPr>
              <w:t xml:space="preserve">4.1  </w:t>
            </w:r>
            <w:r w:rsidRPr="00732902">
              <w:rPr>
                <w:rFonts w:ascii="Arial" w:hAnsi="Arial" w:cs="Arial"/>
              </w:rPr>
              <w:t>Provide</w:t>
            </w:r>
            <w:proofErr w:type="gramEnd"/>
            <w:r w:rsidRPr="00732902">
              <w:rPr>
                <w:rFonts w:ascii="Arial" w:hAnsi="Arial" w:cs="Arial"/>
              </w:rPr>
              <w:t xml:space="preserve"> the total diversion rate for </w:t>
            </w:r>
            <w:r w:rsidR="00E13E3B" w:rsidRPr="00732902">
              <w:rPr>
                <w:rFonts w:ascii="Arial" w:hAnsi="Arial" w:cs="Arial"/>
              </w:rPr>
              <w:t>all C&amp;D material</w:t>
            </w:r>
            <w:r w:rsidRPr="00732902">
              <w:rPr>
                <w:rFonts w:ascii="Arial" w:hAnsi="Arial" w:cs="Arial"/>
              </w:rPr>
              <w:t xml:space="preserve"> received at the</w:t>
            </w:r>
            <w:r w:rsidR="008D5232" w:rsidRPr="00732902">
              <w:rPr>
                <w:rFonts w:ascii="Arial" w:hAnsi="Arial" w:cs="Arial"/>
              </w:rPr>
              <w:t xml:space="preserve"> facility for previous calendar year</w:t>
            </w:r>
            <w:r w:rsidRPr="00732902">
              <w:rPr>
                <w:rFonts w:ascii="Arial" w:hAnsi="Arial" w:cs="Arial"/>
              </w:rPr>
              <w:t xml:space="preserve">: </w:t>
            </w:r>
            <w:r w:rsidR="003F03F8" w:rsidRPr="0073290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2902">
              <w:rPr>
                <w:rFonts w:ascii="Arial" w:hAnsi="Arial" w:cs="Arial"/>
              </w:rPr>
              <w:instrText xml:space="preserve"> FORMTEXT </w:instrText>
            </w:r>
            <w:r w:rsidR="003F03F8" w:rsidRPr="0073290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73290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732902">
              <w:rPr>
                <w:rFonts w:ascii="Arial" w:hAnsi="Arial" w:cs="Arial"/>
                <w:noProof/>
              </w:rPr>
              <w:t> </w:t>
            </w:r>
            <w:r w:rsidRPr="00732902">
              <w:rPr>
                <w:rFonts w:ascii="Arial" w:hAnsi="Arial" w:cs="Arial"/>
                <w:noProof/>
              </w:rPr>
              <w:t> </w:t>
            </w:r>
            <w:r w:rsidRPr="00732902">
              <w:rPr>
                <w:rFonts w:ascii="Arial" w:hAnsi="Arial" w:cs="Arial"/>
                <w:noProof/>
              </w:rPr>
              <w:t> </w:t>
            </w:r>
            <w:r w:rsidRPr="00732902">
              <w:rPr>
                <w:rFonts w:ascii="Arial" w:hAnsi="Arial" w:cs="Arial"/>
                <w:noProof/>
              </w:rPr>
              <w:t> </w:t>
            </w:r>
            <w:r w:rsidRPr="00732902">
              <w:rPr>
                <w:rFonts w:ascii="Arial" w:hAnsi="Arial" w:cs="Arial"/>
                <w:noProof/>
              </w:rPr>
              <w:t> </w:t>
            </w:r>
            <w:r w:rsidR="003F03F8" w:rsidRPr="0073290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A7BBBC0" w14:textId="15A428E7" w:rsidR="0014099F" w:rsidRPr="0014099F" w:rsidRDefault="0014099F" w:rsidP="006940BD">
            <w:pPr>
              <w:spacing w:before="120" w:after="120"/>
              <w:ind w:left="702" w:hanging="702"/>
              <w:rPr>
                <w:rFonts w:ascii="Arial" w:hAnsi="Arial" w:cs="Arial"/>
                <w:b/>
                <w:i/>
              </w:rPr>
            </w:pPr>
            <w:r w:rsidRPr="0014099F">
              <w:rPr>
                <w:rFonts w:ascii="Arial" w:hAnsi="Arial" w:cs="Arial"/>
                <w:b/>
                <w:i/>
                <w:highlight w:val="yellow"/>
              </w:rPr>
              <w:t xml:space="preserve">Note:  The Facility diversion rate will be based on </w:t>
            </w:r>
            <w:r w:rsidR="00AA4E4F">
              <w:rPr>
                <w:rFonts w:ascii="Arial" w:hAnsi="Arial" w:cs="Arial"/>
                <w:b/>
                <w:i/>
                <w:highlight w:val="yellow"/>
              </w:rPr>
              <w:t xml:space="preserve">the information submitted to the </w:t>
            </w:r>
            <w:proofErr w:type="gramStart"/>
            <w:r w:rsidR="00AA4E4F">
              <w:rPr>
                <w:rFonts w:ascii="Arial" w:hAnsi="Arial" w:cs="Arial"/>
                <w:b/>
                <w:i/>
                <w:highlight w:val="yellow"/>
              </w:rPr>
              <w:t>City</w:t>
            </w:r>
            <w:proofErr w:type="gramEnd"/>
            <w:r w:rsidR="00AA4E4F">
              <w:rPr>
                <w:rFonts w:ascii="Arial" w:hAnsi="Arial" w:cs="Arial"/>
                <w:b/>
                <w:i/>
                <w:highlight w:val="yellow"/>
              </w:rPr>
              <w:t xml:space="preserve"> in your Monthly Reports. You do not need to provide any </w:t>
            </w:r>
            <w:r w:rsidRPr="0014099F">
              <w:rPr>
                <w:rFonts w:ascii="Arial" w:hAnsi="Arial" w:cs="Arial"/>
                <w:b/>
                <w:i/>
                <w:highlight w:val="yellow"/>
              </w:rPr>
              <w:t>addition</w:t>
            </w:r>
            <w:r w:rsidR="00AA4E4F">
              <w:rPr>
                <w:rFonts w:ascii="Arial" w:hAnsi="Arial" w:cs="Arial"/>
                <w:b/>
                <w:i/>
                <w:highlight w:val="yellow"/>
              </w:rPr>
              <w:t>al information to</w:t>
            </w:r>
            <w:r w:rsidR="006940BD">
              <w:rPr>
                <w:rFonts w:ascii="Arial" w:hAnsi="Arial" w:cs="Arial"/>
                <w:b/>
                <w:i/>
                <w:highlight w:val="yellow"/>
              </w:rPr>
              <w:t xml:space="preserve"> document</w:t>
            </w:r>
            <w:r w:rsidR="00AA4E4F">
              <w:rPr>
                <w:rFonts w:ascii="Arial" w:hAnsi="Arial" w:cs="Arial"/>
                <w:b/>
                <w:i/>
                <w:highlight w:val="yellow"/>
              </w:rPr>
              <w:t xml:space="preserve"> the diversion rate for your facility</w:t>
            </w:r>
            <w:r w:rsidRPr="0014099F">
              <w:rPr>
                <w:rFonts w:ascii="Arial" w:hAnsi="Arial" w:cs="Arial"/>
                <w:b/>
                <w:i/>
                <w:highlight w:val="yellow"/>
              </w:rPr>
              <w:t>.</w:t>
            </w:r>
          </w:p>
        </w:tc>
      </w:tr>
      <w:tr w:rsidR="00400A9D" w:rsidRPr="00E115D0" w14:paraId="373AE840" w14:textId="77777777">
        <w:trPr>
          <w:trHeight w:val="773"/>
        </w:trPr>
        <w:tc>
          <w:tcPr>
            <w:tcW w:w="4320" w:type="dxa"/>
          </w:tcPr>
          <w:p w14:paraId="00DFFF38" w14:textId="77777777" w:rsidR="00400A9D" w:rsidRPr="00E115D0" w:rsidRDefault="00400A9D" w:rsidP="00EC20E9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 xml:space="preserve">4.2 How are loads measured? </w:t>
            </w:r>
          </w:p>
          <w:p w14:paraId="2C4EC490" w14:textId="77777777" w:rsidR="00400A9D" w:rsidRPr="00E115D0" w:rsidRDefault="00400A9D" w:rsidP="00EC20E9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E115D0">
              <w:rPr>
                <w:rFonts w:ascii="Arial" w:hAnsi="Arial" w:cs="Arial"/>
              </w:rPr>
              <w:t>Weight</w:t>
            </w:r>
            <w:r w:rsidRPr="00E115D0"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E115D0">
              <w:rPr>
                <w:rFonts w:ascii="Arial" w:hAnsi="Arial" w:cs="Arial"/>
              </w:rPr>
              <w:t>Volume</w:t>
            </w:r>
          </w:p>
        </w:tc>
        <w:tc>
          <w:tcPr>
            <w:tcW w:w="5040" w:type="dxa"/>
          </w:tcPr>
          <w:p w14:paraId="64D78B26" w14:textId="77777777" w:rsidR="00400A9D" w:rsidRPr="00E115D0" w:rsidRDefault="003258FD" w:rsidP="00EC20E9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4.3</w:t>
            </w:r>
            <w:r w:rsidR="0040138A" w:rsidRPr="00E115D0">
              <w:rPr>
                <w:rFonts w:ascii="Arial" w:hAnsi="Arial" w:cs="Arial"/>
              </w:rPr>
              <w:t xml:space="preserve"> </w:t>
            </w:r>
            <w:r w:rsidR="00400A9D" w:rsidRPr="00E115D0">
              <w:rPr>
                <w:rFonts w:ascii="Arial" w:hAnsi="Arial" w:cs="Arial"/>
              </w:rPr>
              <w:t>Are all incoming loads measured?</w:t>
            </w:r>
          </w:p>
          <w:p w14:paraId="3C02170B" w14:textId="77777777" w:rsidR="00400A9D" w:rsidRPr="00E115D0" w:rsidRDefault="00400A9D" w:rsidP="00EC20E9">
            <w:pPr>
              <w:spacing w:before="120" w:after="120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E115D0">
              <w:rPr>
                <w:rFonts w:ascii="Arial" w:hAnsi="Arial" w:cs="Arial"/>
              </w:rPr>
              <w:t>Yes</w:t>
            </w:r>
            <w:r w:rsidRPr="00E115D0">
              <w:rPr>
                <w:rFonts w:ascii="Arial" w:hAnsi="Arial" w:cs="Arial"/>
              </w:rPr>
              <w:tab/>
            </w:r>
            <w:r w:rsidRPr="00E115D0">
              <w:rPr>
                <w:rFonts w:ascii="Arial" w:hAnsi="Arial" w:cs="Arial"/>
              </w:rPr>
              <w:tab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E115D0">
              <w:rPr>
                <w:rFonts w:ascii="Arial" w:hAnsi="Arial" w:cs="Arial"/>
              </w:rPr>
              <w:t>No</w:t>
            </w:r>
          </w:p>
        </w:tc>
      </w:tr>
      <w:tr w:rsidR="00400A9D" w:rsidRPr="00E115D0" w14:paraId="6A827D5F" w14:textId="77777777">
        <w:trPr>
          <w:trHeight w:val="1142"/>
        </w:trPr>
        <w:tc>
          <w:tcPr>
            <w:tcW w:w="4320" w:type="dxa"/>
          </w:tcPr>
          <w:p w14:paraId="69EC9E43" w14:textId="77777777" w:rsidR="00400A9D" w:rsidRPr="001D54E0" w:rsidRDefault="003258FD" w:rsidP="00EC20E9">
            <w:pPr>
              <w:spacing w:before="120" w:after="120"/>
              <w:rPr>
                <w:rFonts w:ascii="Arial" w:hAnsi="Arial" w:cs="Arial"/>
              </w:rPr>
            </w:pPr>
            <w:r w:rsidRPr="001D54E0">
              <w:rPr>
                <w:rFonts w:ascii="Arial" w:hAnsi="Arial" w:cs="Arial"/>
              </w:rPr>
              <w:t xml:space="preserve">4.4 </w:t>
            </w:r>
            <w:r w:rsidR="00400A9D" w:rsidRPr="001D54E0">
              <w:rPr>
                <w:rFonts w:ascii="Arial" w:hAnsi="Arial" w:cs="Arial"/>
              </w:rPr>
              <w:t>Are all outgoing loads measured?</w:t>
            </w:r>
          </w:p>
          <w:p w14:paraId="35806754" w14:textId="77777777" w:rsidR="00400A9D" w:rsidRPr="001D54E0" w:rsidRDefault="00400A9D" w:rsidP="00EC20E9">
            <w:pPr>
              <w:spacing w:before="120" w:after="120"/>
              <w:rPr>
                <w:rFonts w:ascii="Arial" w:hAnsi="Arial" w:cs="Arial"/>
              </w:rPr>
            </w:pPr>
            <w:r w:rsidRPr="001D54E0">
              <w:rPr>
                <w:rFonts w:ascii="Arial" w:hAnsi="Arial" w:cs="Arial"/>
              </w:rPr>
              <w:tab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1D54E0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1D54E0">
              <w:rPr>
                <w:rFonts w:ascii="Arial" w:hAnsi="Arial" w:cs="Arial"/>
              </w:rPr>
              <w:t>Yes</w:t>
            </w:r>
            <w:r w:rsidRPr="001D54E0">
              <w:rPr>
                <w:rFonts w:ascii="Arial" w:hAnsi="Arial" w:cs="Arial"/>
              </w:rPr>
              <w:tab/>
            </w:r>
            <w:r w:rsidRPr="001D54E0">
              <w:rPr>
                <w:rFonts w:ascii="Arial" w:hAnsi="Arial" w:cs="Arial"/>
              </w:rPr>
              <w:tab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1D54E0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1D54E0">
              <w:rPr>
                <w:rFonts w:ascii="Arial" w:hAnsi="Arial" w:cs="Arial"/>
              </w:rPr>
              <w:t>No</w:t>
            </w:r>
          </w:p>
        </w:tc>
        <w:tc>
          <w:tcPr>
            <w:tcW w:w="5040" w:type="dxa"/>
          </w:tcPr>
          <w:p w14:paraId="1A08C614" w14:textId="0933A411" w:rsidR="00400A9D" w:rsidRPr="001D54E0" w:rsidRDefault="003258FD" w:rsidP="00812E8E">
            <w:pPr>
              <w:spacing w:before="120" w:after="120"/>
              <w:ind w:left="432" w:hanging="432"/>
              <w:rPr>
                <w:rFonts w:ascii="Arial" w:hAnsi="Arial" w:cs="Arial"/>
              </w:rPr>
            </w:pPr>
            <w:r w:rsidRPr="001D54E0">
              <w:rPr>
                <w:rFonts w:ascii="Arial" w:hAnsi="Arial" w:cs="Arial"/>
              </w:rPr>
              <w:t xml:space="preserve">4.5 Are </w:t>
            </w:r>
            <w:r w:rsidR="00140A39" w:rsidRPr="001D54E0">
              <w:rPr>
                <w:rFonts w:ascii="Arial" w:hAnsi="Arial" w:cs="Arial"/>
              </w:rPr>
              <w:t>San Jos</w:t>
            </w:r>
            <w:r w:rsidR="00393BCA">
              <w:rPr>
                <w:rFonts w:ascii="Arial" w:hAnsi="Arial" w:cs="Arial"/>
              </w:rPr>
              <w:t>é</w:t>
            </w:r>
            <w:r w:rsidR="00140A39" w:rsidRPr="001D54E0">
              <w:rPr>
                <w:rFonts w:ascii="Arial" w:hAnsi="Arial" w:cs="Arial"/>
              </w:rPr>
              <w:t xml:space="preserve"> </w:t>
            </w:r>
            <w:r w:rsidRPr="001D54E0">
              <w:rPr>
                <w:rFonts w:ascii="Arial" w:hAnsi="Arial" w:cs="Arial"/>
              </w:rPr>
              <w:t>CDD materials recorded separately?</w:t>
            </w:r>
          </w:p>
          <w:p w14:paraId="5DA3A875" w14:textId="77777777" w:rsidR="003258FD" w:rsidRPr="001D54E0" w:rsidRDefault="003258FD" w:rsidP="00EC20E9">
            <w:pPr>
              <w:spacing w:before="120" w:after="120"/>
              <w:rPr>
                <w:rFonts w:ascii="Arial" w:hAnsi="Arial" w:cs="Arial"/>
              </w:rPr>
            </w:pPr>
            <w:r w:rsidRPr="001D54E0">
              <w:rPr>
                <w:rFonts w:ascii="Arial" w:hAnsi="Arial" w:cs="Arial"/>
              </w:rPr>
              <w:tab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1D54E0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1D54E0">
              <w:rPr>
                <w:rFonts w:ascii="Arial" w:hAnsi="Arial" w:cs="Arial"/>
              </w:rPr>
              <w:t>Yes</w:t>
            </w:r>
            <w:r w:rsidRPr="001D54E0">
              <w:rPr>
                <w:rFonts w:ascii="Arial" w:hAnsi="Arial" w:cs="Arial"/>
              </w:rPr>
              <w:tab/>
            </w:r>
            <w:r w:rsidRPr="001D54E0">
              <w:rPr>
                <w:rFonts w:ascii="Arial" w:hAnsi="Arial" w:cs="Arial"/>
              </w:rPr>
              <w:tab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FD5" w:rsidRPr="001D54E0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F03F8" w:rsidRPr="001D54E0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1D54E0">
              <w:rPr>
                <w:rFonts w:ascii="Arial" w:hAnsi="Arial" w:cs="Arial"/>
              </w:rPr>
              <w:t>No</w:t>
            </w:r>
          </w:p>
        </w:tc>
      </w:tr>
      <w:tr w:rsidR="00400A9D" w:rsidRPr="00E115D0" w14:paraId="5B898C97" w14:textId="77777777">
        <w:trPr>
          <w:trHeight w:val="4004"/>
        </w:trPr>
        <w:tc>
          <w:tcPr>
            <w:tcW w:w="9360" w:type="dxa"/>
            <w:gridSpan w:val="2"/>
          </w:tcPr>
          <w:p w14:paraId="2B10A2CB" w14:textId="77777777" w:rsidR="00E13E3B" w:rsidRPr="004C4BEC" w:rsidRDefault="00E13E3B" w:rsidP="00E13E3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 D</w:t>
            </w:r>
            <w:r w:rsidRPr="004C4BEC">
              <w:rPr>
                <w:rFonts w:ascii="Arial" w:hAnsi="Arial" w:cs="Arial"/>
              </w:rPr>
              <w:t>oes the facility identify the jurisdiction of origin on the weight tickets?</w:t>
            </w:r>
          </w:p>
          <w:p w14:paraId="38421432" w14:textId="77777777" w:rsidR="00E13E3B" w:rsidRDefault="003F03F8" w:rsidP="00E13E3B">
            <w:pPr>
              <w:spacing w:before="120" w:after="120"/>
              <w:ind w:left="61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13E3B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E13E3B" w:rsidRPr="00E115D0">
              <w:rPr>
                <w:rFonts w:ascii="Arial" w:hAnsi="Arial" w:cs="Arial"/>
              </w:rPr>
              <w:t>Yes</w:t>
            </w:r>
            <w:r w:rsidR="00E13E3B" w:rsidRPr="00E115D0">
              <w:rPr>
                <w:rFonts w:ascii="Arial" w:hAnsi="Arial" w:cs="Arial"/>
              </w:rPr>
              <w:tab/>
            </w:r>
            <w:r w:rsidR="00E13E3B" w:rsidRPr="00E115D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13E3B">
              <w:rPr>
                <w:rFonts w:ascii="Arial" w:hAnsi="Arial" w:cs="Arial"/>
              </w:rPr>
              <w:instrText xml:space="preserve"> FORMCHECKBOX </w:instrText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B47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E13E3B" w:rsidRPr="00E115D0">
              <w:rPr>
                <w:rFonts w:ascii="Arial" w:hAnsi="Arial" w:cs="Arial"/>
              </w:rPr>
              <w:t>No</w:t>
            </w:r>
          </w:p>
          <w:p w14:paraId="5A0DA2D2" w14:textId="77777777" w:rsidR="00400A9D" w:rsidRPr="00E115D0" w:rsidRDefault="000B0AC3" w:rsidP="00E13E3B">
            <w:pPr>
              <w:tabs>
                <w:tab w:val="left" w:pos="-334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13E3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743C05" w:rsidRPr="00E115D0">
              <w:rPr>
                <w:rFonts w:ascii="Arial" w:hAnsi="Arial" w:cs="Arial"/>
              </w:rPr>
              <w:t>The following refers to all materials regardless of C&amp;D status:</w:t>
            </w:r>
          </w:p>
          <w:p w14:paraId="582C3844" w14:textId="302F1971" w:rsidR="00743C05" w:rsidRPr="00E115D0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 xml:space="preserve">a. </w:t>
            </w:r>
            <w:r w:rsidR="00A12984">
              <w:rPr>
                <w:rFonts w:ascii="Arial" w:hAnsi="Arial" w:cs="Arial"/>
              </w:rPr>
              <w:t xml:space="preserve"> </w:t>
            </w:r>
            <w:r w:rsidR="00743C05" w:rsidRPr="00E115D0">
              <w:rPr>
                <w:rFonts w:ascii="Arial" w:hAnsi="Arial" w:cs="Arial"/>
              </w:rPr>
              <w:t>What is the</w:t>
            </w:r>
            <w:r w:rsidRPr="00E115D0">
              <w:rPr>
                <w:rFonts w:ascii="Arial" w:hAnsi="Arial" w:cs="Arial"/>
              </w:rPr>
              <w:t xml:space="preserve"> total capacity of the </w:t>
            </w:r>
            <w:r w:rsidR="00393BCA">
              <w:rPr>
                <w:rFonts w:ascii="Arial" w:hAnsi="Arial" w:cs="Arial"/>
              </w:rPr>
              <w:t>facility?</w:t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743C05" w:rsidRPr="00E115D0">
              <w:rPr>
                <w:rFonts w:ascii="Arial" w:hAnsi="Arial" w:cs="Arial"/>
              </w:rPr>
              <w:t xml:space="preserve"> </w:t>
            </w:r>
            <w:bookmarkStart w:id="118" w:name="Text14"/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8"/>
            <w:r w:rsidR="00A12984">
              <w:rPr>
                <w:rFonts w:ascii="Arial" w:hAnsi="Arial" w:cs="Arial"/>
              </w:rPr>
              <w:t>tons</w:t>
            </w:r>
          </w:p>
          <w:p w14:paraId="33776AB6" w14:textId="225F82A8" w:rsidR="00743C05" w:rsidRPr="00E115D0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b</w:t>
            </w:r>
            <w:r w:rsidR="00743C05" w:rsidRPr="00E115D0">
              <w:rPr>
                <w:rFonts w:ascii="Arial" w:hAnsi="Arial" w:cs="Arial"/>
              </w:rPr>
              <w:t xml:space="preserve">. </w:t>
            </w:r>
            <w:r w:rsidR="00A12984">
              <w:rPr>
                <w:rFonts w:ascii="Arial" w:hAnsi="Arial" w:cs="Arial"/>
              </w:rPr>
              <w:t xml:space="preserve"> </w:t>
            </w:r>
            <w:r w:rsidR="00743C05" w:rsidRPr="00E115D0">
              <w:rPr>
                <w:rFonts w:ascii="Arial" w:hAnsi="Arial" w:cs="Arial"/>
              </w:rPr>
              <w:t xml:space="preserve">What is the total </w:t>
            </w:r>
            <w:r w:rsidR="00D818BC" w:rsidRPr="00E115D0">
              <w:rPr>
                <w:rFonts w:ascii="Arial" w:hAnsi="Arial" w:cs="Arial"/>
              </w:rPr>
              <w:t>tonnage of incoming materials</w:t>
            </w:r>
            <w:r w:rsidR="00393BCA">
              <w:rPr>
                <w:rFonts w:ascii="Arial" w:hAnsi="Arial" w:cs="Arial"/>
              </w:rPr>
              <w:t>?</w:t>
            </w:r>
            <w:r w:rsidR="00A12984">
              <w:rPr>
                <w:rFonts w:ascii="Arial" w:hAnsi="Arial" w:cs="Arial"/>
              </w:rPr>
              <w:t xml:space="preserve"> </w:t>
            </w:r>
            <w:bookmarkStart w:id="119" w:name="Text15"/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  <w:t xml:space="preserve"> 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19"/>
            <w:r w:rsidR="00A12984">
              <w:rPr>
                <w:rFonts w:ascii="Arial" w:hAnsi="Arial" w:cs="Arial"/>
              </w:rPr>
              <w:t>tons</w:t>
            </w:r>
          </w:p>
          <w:p w14:paraId="07459213" w14:textId="7EF3095A" w:rsidR="00743C05" w:rsidRPr="00E115D0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E115D0">
              <w:rPr>
                <w:rFonts w:ascii="Arial" w:hAnsi="Arial" w:cs="Arial"/>
              </w:rPr>
              <w:t>c</w:t>
            </w:r>
            <w:r w:rsidR="00743C05" w:rsidRPr="00E115D0">
              <w:rPr>
                <w:rFonts w:ascii="Arial" w:hAnsi="Arial" w:cs="Arial"/>
              </w:rPr>
              <w:t xml:space="preserve">. What is the total </w:t>
            </w:r>
            <w:r w:rsidR="00D818BC" w:rsidRPr="00E115D0">
              <w:rPr>
                <w:rFonts w:ascii="Arial" w:hAnsi="Arial" w:cs="Arial"/>
              </w:rPr>
              <w:t>tonnage</w:t>
            </w:r>
            <w:r w:rsidR="00743C05" w:rsidRPr="00E115D0">
              <w:rPr>
                <w:rFonts w:ascii="Arial" w:hAnsi="Arial" w:cs="Arial"/>
              </w:rPr>
              <w:t xml:space="preserve"> of outgoing materials</w:t>
            </w:r>
            <w:r w:rsidR="00393BCA">
              <w:rPr>
                <w:rFonts w:ascii="Arial" w:hAnsi="Arial" w:cs="Arial"/>
              </w:rPr>
              <w:t>?</w:t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0B0AC3">
              <w:rPr>
                <w:rFonts w:ascii="Arial" w:hAnsi="Arial" w:cs="Arial"/>
              </w:rPr>
              <w:tab/>
            </w:r>
            <w:r w:rsidR="00A12984">
              <w:rPr>
                <w:rFonts w:ascii="Arial" w:hAnsi="Arial" w:cs="Arial"/>
              </w:rPr>
              <w:t xml:space="preserve"> </w:t>
            </w:r>
            <w:bookmarkStart w:id="120" w:name="Text16"/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13FD5">
              <w:rPr>
                <w:rFonts w:ascii="Arial" w:hAnsi="Arial" w:cs="Arial"/>
              </w:rPr>
              <w:instrText xml:space="preserve"> FORMTEXT </w:instrTex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813FD5">
              <w:rPr>
                <w:rFonts w:ascii="Arial" w:hAnsi="Arial" w:cs="Arial"/>
                <w:noProof/>
              </w:rPr>
              <w:t> </w:t>
            </w:r>
            <w:r w:rsidR="003F03F8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0"/>
            <w:r w:rsidR="00A12984">
              <w:rPr>
                <w:rFonts w:ascii="Arial" w:hAnsi="Arial" w:cs="Arial"/>
              </w:rPr>
              <w:t>tons</w:t>
            </w:r>
          </w:p>
          <w:p w14:paraId="1301A119" w14:textId="4FB17B02" w:rsidR="00743C05" w:rsidRPr="004B6412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>d</w:t>
            </w:r>
            <w:r w:rsidR="00743C05" w:rsidRPr="004B6412">
              <w:rPr>
                <w:rFonts w:ascii="Arial" w:hAnsi="Arial" w:cs="Arial"/>
              </w:rPr>
              <w:t xml:space="preserve">. </w:t>
            </w:r>
            <w:r w:rsidR="00A12984" w:rsidRPr="004B6412">
              <w:rPr>
                <w:rFonts w:ascii="Arial" w:hAnsi="Arial" w:cs="Arial"/>
              </w:rPr>
              <w:t xml:space="preserve"> </w:t>
            </w:r>
            <w:r w:rsidR="00743C05" w:rsidRPr="004B6412">
              <w:rPr>
                <w:rFonts w:ascii="Arial" w:hAnsi="Arial" w:cs="Arial"/>
              </w:rPr>
              <w:t>What percentage of</w:t>
            </w:r>
            <w:r w:rsidR="009A14FB" w:rsidRPr="004B6412">
              <w:rPr>
                <w:rFonts w:ascii="Arial" w:hAnsi="Arial" w:cs="Arial"/>
              </w:rPr>
              <w:t xml:space="preserve"> </w:t>
            </w:r>
            <w:r w:rsidR="00743C05" w:rsidRPr="004B6412">
              <w:rPr>
                <w:rFonts w:ascii="Arial" w:hAnsi="Arial" w:cs="Arial"/>
              </w:rPr>
              <w:t xml:space="preserve">total </w:t>
            </w:r>
            <w:r w:rsidR="009A14FB" w:rsidRPr="004B6412">
              <w:rPr>
                <w:rFonts w:ascii="Arial" w:hAnsi="Arial" w:cs="Arial"/>
              </w:rPr>
              <w:t xml:space="preserve">tonnage </w:t>
            </w:r>
            <w:r w:rsidR="00743C05" w:rsidRPr="004B6412">
              <w:rPr>
                <w:rFonts w:ascii="Arial" w:hAnsi="Arial" w:cs="Arial"/>
              </w:rPr>
              <w:t>originate</w:t>
            </w:r>
            <w:r w:rsidR="009A14FB" w:rsidRPr="004B6412">
              <w:rPr>
                <w:rFonts w:ascii="Arial" w:hAnsi="Arial" w:cs="Arial"/>
              </w:rPr>
              <w:t>d</w:t>
            </w:r>
            <w:r w:rsidR="00743C05" w:rsidRPr="004B6412">
              <w:rPr>
                <w:rFonts w:ascii="Arial" w:hAnsi="Arial" w:cs="Arial"/>
              </w:rPr>
              <w:t xml:space="preserve"> in San Jose</w:t>
            </w:r>
            <w:r w:rsidR="00393BCA">
              <w:rPr>
                <w:rFonts w:ascii="Arial" w:hAnsi="Arial" w:cs="Arial"/>
              </w:rPr>
              <w:t xml:space="preserve">?                </w:t>
            </w:r>
            <w:r w:rsidR="00A12984" w:rsidRPr="004B6412">
              <w:rPr>
                <w:rFonts w:ascii="Arial" w:hAnsi="Arial" w:cs="Arial"/>
              </w:rPr>
              <w:t xml:space="preserve"> </w:t>
            </w:r>
            <w:bookmarkStart w:id="121" w:name="Text17"/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3FD5" w:rsidRPr="004B6412">
              <w:rPr>
                <w:rFonts w:ascii="Arial" w:hAnsi="Arial" w:cs="Arial"/>
              </w:rPr>
              <w:instrText xml:space="preserve"> FORMTEXT </w:instrTex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1"/>
            <w:r w:rsidR="00A12984" w:rsidRPr="004B6412">
              <w:rPr>
                <w:rFonts w:ascii="Arial" w:hAnsi="Arial" w:cs="Arial"/>
              </w:rPr>
              <w:t>%</w:t>
            </w:r>
          </w:p>
          <w:p w14:paraId="408DE66B" w14:textId="629E1124" w:rsidR="009A14FB" w:rsidRPr="004B6412" w:rsidRDefault="009A14FB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>e. How is that percentage determined?</w:t>
            </w:r>
            <w:r w:rsidR="00393BCA">
              <w:rPr>
                <w:rFonts w:ascii="Arial" w:hAnsi="Arial" w:cs="Arial"/>
              </w:rPr>
              <w:t xml:space="preserve">                                                    </w:t>
            </w:r>
            <w:r w:rsidR="00393BCA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3BCA" w:rsidRPr="004B6412">
              <w:rPr>
                <w:rFonts w:ascii="Arial" w:hAnsi="Arial" w:cs="Arial"/>
              </w:rPr>
              <w:instrText xml:space="preserve"> FORMTEXT </w:instrText>
            </w:r>
            <w:r w:rsidR="00393BCA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93BCA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93BCA" w:rsidRPr="004B6412">
              <w:rPr>
                <w:rFonts w:ascii="Arial" w:hAnsi="Arial" w:cs="Arial"/>
                <w:noProof/>
              </w:rPr>
              <w:t> </w:t>
            </w:r>
            <w:r w:rsidR="00393BCA" w:rsidRPr="004B6412">
              <w:rPr>
                <w:rFonts w:ascii="Arial" w:hAnsi="Arial" w:cs="Arial"/>
                <w:noProof/>
              </w:rPr>
              <w:t> </w:t>
            </w:r>
            <w:r w:rsidR="00393BCA" w:rsidRPr="004B6412">
              <w:rPr>
                <w:rFonts w:ascii="Arial" w:hAnsi="Arial" w:cs="Arial"/>
                <w:noProof/>
              </w:rPr>
              <w:t> </w:t>
            </w:r>
            <w:r w:rsidR="00393BCA" w:rsidRPr="004B6412">
              <w:rPr>
                <w:rFonts w:ascii="Arial" w:hAnsi="Arial" w:cs="Arial"/>
                <w:noProof/>
              </w:rPr>
              <w:t> </w:t>
            </w:r>
            <w:r w:rsidR="00393BCA" w:rsidRPr="004B6412">
              <w:rPr>
                <w:rFonts w:ascii="Arial" w:hAnsi="Arial" w:cs="Arial"/>
                <w:noProof/>
              </w:rPr>
              <w:t> </w:t>
            </w:r>
            <w:r w:rsidR="00393BCA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ECD6267" w14:textId="77777777" w:rsidR="00351E42" w:rsidRPr="00212E04" w:rsidRDefault="00351E42" w:rsidP="00EC20E9">
            <w:pPr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  <w:p w14:paraId="4844C07D" w14:textId="77777777" w:rsidR="00351E42" w:rsidRPr="004B6412" w:rsidRDefault="00351E42" w:rsidP="00EC20E9">
            <w:pPr>
              <w:spacing w:before="120" w:after="120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 xml:space="preserve">The following refers only to </w:t>
            </w:r>
            <w:r w:rsidR="00DE2188" w:rsidRPr="004B6412">
              <w:rPr>
                <w:rFonts w:ascii="Arial" w:hAnsi="Arial" w:cs="Arial"/>
              </w:rPr>
              <w:t xml:space="preserve">C&amp;D </w:t>
            </w:r>
            <w:r w:rsidRPr="004B6412">
              <w:rPr>
                <w:rFonts w:ascii="Arial" w:hAnsi="Arial" w:cs="Arial"/>
              </w:rPr>
              <w:t>materials:</w:t>
            </w:r>
          </w:p>
          <w:p w14:paraId="109968A9" w14:textId="407F7B51" w:rsidR="00351E42" w:rsidRPr="004B6412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 xml:space="preserve">a. What is the total </w:t>
            </w:r>
            <w:r w:rsidR="00D818BC" w:rsidRPr="004B6412">
              <w:rPr>
                <w:rFonts w:ascii="Arial" w:hAnsi="Arial" w:cs="Arial"/>
              </w:rPr>
              <w:t>C&amp;D tonnage</w:t>
            </w:r>
            <w:r w:rsidRPr="004B6412">
              <w:rPr>
                <w:rFonts w:ascii="Arial" w:hAnsi="Arial" w:cs="Arial"/>
              </w:rPr>
              <w:t xml:space="preserve"> of incoming materials</w:t>
            </w:r>
            <w:r w:rsidR="00393BCA">
              <w:rPr>
                <w:rFonts w:ascii="Arial" w:hAnsi="Arial" w:cs="Arial"/>
              </w:rPr>
              <w:t>?</w:t>
            </w:r>
            <w:r w:rsidR="00A12984" w:rsidRPr="004B6412">
              <w:rPr>
                <w:rFonts w:ascii="Arial" w:hAnsi="Arial" w:cs="Arial"/>
              </w:rPr>
              <w:t xml:space="preserve"> </w:t>
            </w:r>
            <w:bookmarkStart w:id="122" w:name="Text18"/>
            <w:r w:rsidR="000B0AC3" w:rsidRPr="004B6412">
              <w:rPr>
                <w:rFonts w:ascii="Arial" w:hAnsi="Arial" w:cs="Arial"/>
              </w:rPr>
              <w:tab/>
            </w:r>
            <w:r w:rsidR="000B0AC3" w:rsidRPr="004B6412">
              <w:rPr>
                <w:rFonts w:ascii="Arial" w:hAnsi="Arial" w:cs="Arial"/>
              </w:rPr>
              <w:tab/>
            </w:r>
            <w:r w:rsidR="000B0AC3" w:rsidRPr="004B6412">
              <w:rPr>
                <w:rFonts w:ascii="Arial" w:hAnsi="Arial" w:cs="Arial"/>
              </w:rPr>
              <w:tab/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13FD5" w:rsidRPr="004B6412">
              <w:rPr>
                <w:rFonts w:ascii="Arial" w:hAnsi="Arial" w:cs="Arial"/>
              </w:rPr>
              <w:instrText xml:space="preserve"> FORMTEXT </w:instrTex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2"/>
            <w:r w:rsidR="00A12984" w:rsidRPr="004B6412">
              <w:rPr>
                <w:rFonts w:ascii="Arial" w:hAnsi="Arial" w:cs="Arial"/>
              </w:rPr>
              <w:t>tons</w:t>
            </w:r>
          </w:p>
          <w:p w14:paraId="6850C86D" w14:textId="2D43D989" w:rsidR="00351E42" w:rsidRPr="004B6412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 xml:space="preserve">b. What is the total </w:t>
            </w:r>
            <w:r w:rsidR="00D818BC" w:rsidRPr="004B6412">
              <w:rPr>
                <w:rFonts w:ascii="Arial" w:hAnsi="Arial" w:cs="Arial"/>
              </w:rPr>
              <w:t>C&amp;D tonnage</w:t>
            </w:r>
            <w:r w:rsidRPr="004B6412">
              <w:rPr>
                <w:rFonts w:ascii="Arial" w:hAnsi="Arial" w:cs="Arial"/>
              </w:rPr>
              <w:t xml:space="preserve"> of outgoing materials</w:t>
            </w:r>
            <w:r w:rsidR="00393BCA">
              <w:rPr>
                <w:rFonts w:ascii="Arial" w:hAnsi="Arial" w:cs="Arial"/>
              </w:rPr>
              <w:t>?</w:t>
            </w:r>
            <w:r w:rsidR="00A12984" w:rsidRPr="004B6412">
              <w:rPr>
                <w:rFonts w:ascii="Arial" w:hAnsi="Arial" w:cs="Arial"/>
              </w:rPr>
              <w:t xml:space="preserve"> </w:t>
            </w:r>
            <w:bookmarkStart w:id="123" w:name="Text19"/>
            <w:r w:rsidR="000B0AC3" w:rsidRPr="004B6412">
              <w:rPr>
                <w:rFonts w:ascii="Arial" w:hAnsi="Arial" w:cs="Arial"/>
              </w:rPr>
              <w:tab/>
            </w:r>
            <w:r w:rsidR="000B0AC3" w:rsidRPr="004B6412">
              <w:rPr>
                <w:rFonts w:ascii="Arial" w:hAnsi="Arial" w:cs="Arial"/>
              </w:rPr>
              <w:tab/>
            </w:r>
            <w:r w:rsidR="000B0AC3" w:rsidRPr="004B6412">
              <w:rPr>
                <w:rFonts w:ascii="Arial" w:hAnsi="Arial" w:cs="Arial"/>
              </w:rPr>
              <w:tab/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13FD5" w:rsidRPr="004B6412">
              <w:rPr>
                <w:rFonts w:ascii="Arial" w:hAnsi="Arial" w:cs="Arial"/>
              </w:rPr>
              <w:instrText xml:space="preserve"> FORMTEXT </w:instrTex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3"/>
            <w:r w:rsidR="00A12984" w:rsidRPr="004B6412">
              <w:rPr>
                <w:rFonts w:ascii="Arial" w:hAnsi="Arial" w:cs="Arial"/>
              </w:rPr>
              <w:t>tons</w:t>
            </w:r>
          </w:p>
          <w:p w14:paraId="7E25DDCD" w14:textId="1D90887A" w:rsidR="00351E42" w:rsidRDefault="00351E42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</w:rPr>
              <w:t xml:space="preserve">c. What percentage of </w:t>
            </w:r>
            <w:r w:rsidR="009A14FB" w:rsidRPr="004B6412">
              <w:rPr>
                <w:rFonts w:ascii="Arial" w:hAnsi="Arial" w:cs="Arial"/>
              </w:rPr>
              <w:t>total</w:t>
            </w:r>
            <w:r w:rsidRPr="004B6412">
              <w:rPr>
                <w:rFonts w:ascii="Arial" w:hAnsi="Arial" w:cs="Arial"/>
              </w:rPr>
              <w:t xml:space="preserve"> </w:t>
            </w:r>
            <w:r w:rsidR="00D818BC" w:rsidRPr="004B6412">
              <w:rPr>
                <w:rFonts w:ascii="Arial" w:hAnsi="Arial" w:cs="Arial"/>
              </w:rPr>
              <w:t xml:space="preserve">C&amp;D </w:t>
            </w:r>
            <w:r w:rsidR="009A14FB" w:rsidRPr="004B6412">
              <w:rPr>
                <w:rFonts w:ascii="Arial" w:hAnsi="Arial" w:cs="Arial"/>
              </w:rPr>
              <w:t xml:space="preserve">tonnage </w:t>
            </w:r>
            <w:r w:rsidRPr="004B6412">
              <w:rPr>
                <w:rFonts w:ascii="Arial" w:hAnsi="Arial" w:cs="Arial"/>
              </w:rPr>
              <w:t>originate in San Jose</w:t>
            </w:r>
            <w:r w:rsidR="00393BCA">
              <w:rPr>
                <w:rFonts w:ascii="Arial" w:hAnsi="Arial" w:cs="Arial"/>
              </w:rPr>
              <w:t xml:space="preserve">?         </w:t>
            </w:r>
            <w:r w:rsidR="00A12984" w:rsidRPr="004B6412">
              <w:rPr>
                <w:rFonts w:ascii="Arial" w:hAnsi="Arial" w:cs="Arial"/>
              </w:rPr>
              <w:t xml:space="preserve"> </w:t>
            </w:r>
            <w:bookmarkStart w:id="124" w:name="Text20"/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13FD5" w:rsidRPr="004B6412">
              <w:rPr>
                <w:rFonts w:ascii="Arial" w:hAnsi="Arial" w:cs="Arial"/>
              </w:rPr>
              <w:instrText xml:space="preserve"> FORMTEXT </w:instrTex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813FD5" w:rsidRPr="004B6412">
              <w:rPr>
                <w:rFonts w:ascii="Arial" w:hAnsi="Arial" w:cs="Arial"/>
                <w:noProof/>
              </w:rPr>
              <w:t> 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124"/>
            <w:r w:rsidR="00D818BC" w:rsidRPr="004B6412">
              <w:rPr>
                <w:rFonts w:ascii="Arial" w:hAnsi="Arial" w:cs="Arial"/>
              </w:rPr>
              <w:t>%</w:t>
            </w:r>
          </w:p>
          <w:p w14:paraId="0DBB0A5F" w14:textId="779B51CC" w:rsidR="009A14FB" w:rsidRPr="00E115D0" w:rsidRDefault="009A14FB" w:rsidP="00EC20E9">
            <w:pPr>
              <w:spacing w:before="120" w:after="12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How is that percentage determined?</w:t>
            </w:r>
            <w:r w:rsidR="00393BCA">
              <w:rPr>
                <w:rFonts w:ascii="Arial" w:hAnsi="Arial" w:cs="Arial"/>
              </w:rPr>
              <w:t xml:space="preserve">                                                 </w:t>
            </w:r>
            <w:r w:rsidR="00212E04" w:rsidRPr="004B6412">
              <w:rPr>
                <w:rFonts w:ascii="Arial" w:hAnsi="Arial" w:cs="Arial"/>
              </w:rPr>
              <w:t xml:space="preserve"> 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12E04" w:rsidRPr="004B6412">
              <w:rPr>
                <w:rFonts w:ascii="Arial" w:hAnsi="Arial" w:cs="Arial"/>
              </w:rPr>
              <w:instrText xml:space="preserve"> FORMTEXT </w:instrTex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212E04" w:rsidRPr="004B6412">
              <w:rPr>
                <w:rFonts w:ascii="Arial" w:hAnsi="Arial" w:cs="Arial"/>
                <w:noProof/>
              </w:rPr>
              <w:t> </w:t>
            </w:r>
            <w:r w:rsidR="00212E04" w:rsidRPr="004B6412">
              <w:rPr>
                <w:rFonts w:ascii="Arial" w:hAnsi="Arial" w:cs="Arial"/>
                <w:noProof/>
              </w:rPr>
              <w:t> </w:t>
            </w:r>
            <w:r w:rsidR="00212E04" w:rsidRPr="004B6412">
              <w:rPr>
                <w:rFonts w:ascii="Arial" w:hAnsi="Arial" w:cs="Arial"/>
                <w:noProof/>
              </w:rPr>
              <w:t> </w:t>
            </w:r>
            <w:r w:rsidR="00212E04" w:rsidRPr="004B6412">
              <w:rPr>
                <w:rFonts w:ascii="Arial" w:hAnsi="Arial" w:cs="Arial"/>
                <w:noProof/>
              </w:rPr>
              <w:t> </w:t>
            </w:r>
            <w:r w:rsidR="00212E04" w:rsidRPr="004B6412">
              <w:rPr>
                <w:rFonts w:ascii="Arial" w:hAnsi="Arial" w:cs="Arial"/>
                <w:noProof/>
              </w:rPr>
              <w:t> </w:t>
            </w:r>
            <w:r w:rsidR="003F03F8" w:rsidRPr="004B641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393BCA" w:rsidRPr="00E115D0" w14:paraId="31360E95" w14:textId="77777777">
        <w:trPr>
          <w:trHeight w:val="4004"/>
        </w:trPr>
        <w:tc>
          <w:tcPr>
            <w:tcW w:w="9360" w:type="dxa"/>
            <w:gridSpan w:val="2"/>
          </w:tcPr>
          <w:p w14:paraId="158BD9FA" w14:textId="77777777" w:rsidR="00393BCA" w:rsidRDefault="00393BCA" w:rsidP="00E13E3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6E371E5" w14:textId="77777777" w:rsidR="00334E7A" w:rsidRDefault="00334E7A" w:rsidP="003A5C8E">
      <w:pPr>
        <w:rPr>
          <w:rFonts w:ascii="Arial" w:hAnsi="Arial" w:cs="Arial"/>
          <w:sz w:val="20"/>
          <w:szCs w:val="20"/>
        </w:rPr>
      </w:pPr>
    </w:p>
    <w:p w14:paraId="1E952D65" w14:textId="77777777" w:rsidR="00FF26C6" w:rsidRDefault="00837B21" w:rsidP="00914FA4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FB2EF1" w14:textId="77777777" w:rsidR="00FF26C6" w:rsidRDefault="00FF26C6" w:rsidP="00914FA4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4E44B6AE" w14:textId="77777777" w:rsidR="00140A39" w:rsidRPr="00E115D0" w:rsidRDefault="003F03F8" w:rsidP="00914FA4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25" w:name="Text135"/>
      <w:r w:rsidR="00914FA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separate"/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end"/>
      </w:r>
      <w:bookmarkEnd w:id="125"/>
      <w:r w:rsidR="00914F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26" w:name="Text136"/>
      <w:r w:rsidR="00914FA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separate"/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 w:rsidR="00914FA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end"/>
      </w:r>
      <w:bookmarkEnd w:id="126"/>
    </w:p>
    <w:p w14:paraId="3D2116F7" w14:textId="77777777" w:rsidR="003A5C8E" w:rsidRPr="00E115D0" w:rsidRDefault="003A5C8E" w:rsidP="003A5C8E">
      <w:pPr>
        <w:rPr>
          <w:rFonts w:ascii="Arial" w:hAnsi="Arial" w:cs="Arial"/>
        </w:rPr>
      </w:pPr>
      <w:r w:rsidRPr="00E115D0">
        <w:rPr>
          <w:rFonts w:ascii="Arial" w:hAnsi="Arial" w:cs="Arial"/>
        </w:rPr>
        <w:t>________________________</w:t>
      </w:r>
      <w:r w:rsidRPr="00E115D0">
        <w:rPr>
          <w:rFonts w:ascii="Arial" w:hAnsi="Arial" w:cs="Arial"/>
        </w:rPr>
        <w:tab/>
      </w:r>
      <w:r w:rsidRPr="00E115D0">
        <w:rPr>
          <w:rFonts w:ascii="Arial" w:hAnsi="Arial" w:cs="Arial"/>
        </w:rPr>
        <w:tab/>
        <w:t>__________</w:t>
      </w:r>
    </w:p>
    <w:p w14:paraId="397ACED5" w14:textId="77777777" w:rsidR="001F1D7C" w:rsidRDefault="00334E7A" w:rsidP="00140A39">
      <w:pPr>
        <w:rPr>
          <w:rFonts w:ascii="Arial" w:hAnsi="Arial" w:cs="Arial"/>
        </w:rPr>
      </w:pPr>
      <w:r>
        <w:rPr>
          <w:rFonts w:ascii="Arial" w:hAnsi="Arial" w:cs="Arial"/>
        </w:rPr>
        <w:t>Signature/Title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5C8E" w:rsidRPr="00E115D0">
        <w:rPr>
          <w:rFonts w:ascii="Arial" w:hAnsi="Arial" w:cs="Arial"/>
        </w:rPr>
        <w:t>Date</w:t>
      </w:r>
    </w:p>
    <w:p w14:paraId="375D97B2" w14:textId="77777777" w:rsidR="00334E7A" w:rsidRDefault="00334E7A" w:rsidP="00140A39">
      <w:pPr>
        <w:rPr>
          <w:rFonts w:ascii="Arial" w:hAnsi="Arial" w:cs="Arial"/>
        </w:rPr>
      </w:pPr>
    </w:p>
    <w:p w14:paraId="1C916B19" w14:textId="77777777" w:rsidR="00334E7A" w:rsidRPr="00E115D0" w:rsidRDefault="003F03F8" w:rsidP="00334E7A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334E7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separate"/>
      </w:r>
      <w:r w:rsidR="00334E7A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334E7A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334E7A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334E7A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334E7A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end"/>
      </w:r>
      <w:r w:rsidR="00334E7A">
        <w:rPr>
          <w:rFonts w:ascii="Arial" w:hAnsi="Arial" w:cs="Arial"/>
          <w:sz w:val="20"/>
          <w:szCs w:val="20"/>
        </w:rPr>
        <w:tab/>
      </w:r>
    </w:p>
    <w:p w14:paraId="11C652FC" w14:textId="77777777" w:rsidR="00334E7A" w:rsidRPr="00E115D0" w:rsidRDefault="00334E7A" w:rsidP="00334E7A">
      <w:pPr>
        <w:rPr>
          <w:rFonts w:ascii="Arial" w:hAnsi="Arial" w:cs="Arial"/>
        </w:rPr>
      </w:pPr>
      <w:r w:rsidRPr="00E115D0">
        <w:rPr>
          <w:rFonts w:ascii="Arial" w:hAnsi="Arial" w:cs="Arial"/>
        </w:rPr>
        <w:t>________________________</w:t>
      </w:r>
      <w:r w:rsidRPr="00E115D0">
        <w:rPr>
          <w:rFonts w:ascii="Arial" w:hAnsi="Arial" w:cs="Arial"/>
        </w:rPr>
        <w:tab/>
      </w:r>
      <w:r w:rsidRPr="00E115D0">
        <w:rPr>
          <w:rFonts w:ascii="Arial" w:hAnsi="Arial" w:cs="Arial"/>
        </w:rPr>
        <w:tab/>
      </w:r>
    </w:p>
    <w:p w14:paraId="006A4A2B" w14:textId="77777777" w:rsidR="00334E7A" w:rsidRPr="00E115D0" w:rsidRDefault="00334E7A" w:rsidP="00140A39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34E7A" w:rsidRPr="00E115D0" w:rsidSect="00E115D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97BF" w14:textId="77777777" w:rsidR="003B473B" w:rsidRDefault="003B473B">
      <w:r>
        <w:separator/>
      </w:r>
    </w:p>
  </w:endnote>
  <w:endnote w:type="continuationSeparator" w:id="0">
    <w:p w14:paraId="09D1FE5B" w14:textId="77777777" w:rsidR="003B473B" w:rsidRDefault="003B473B">
      <w:r>
        <w:continuationSeparator/>
      </w:r>
    </w:p>
  </w:endnote>
  <w:endnote w:type="continuationNotice" w:id="1">
    <w:p w14:paraId="1DE5798C" w14:textId="77777777" w:rsidR="003B473B" w:rsidRDefault="003B4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0DA" w14:textId="77777777" w:rsidR="00D42AEB" w:rsidRDefault="00D42AEB" w:rsidP="00A033F4">
    <w:pPr>
      <w:pStyle w:val="Footer"/>
      <w:rPr>
        <w:sz w:val="18"/>
        <w:szCs w:val="18"/>
      </w:rPr>
    </w:pPr>
    <w:r>
      <w:rPr>
        <w:sz w:val="18"/>
        <w:szCs w:val="18"/>
      </w:rPr>
      <w:t xml:space="preserve">City of </w:t>
    </w:r>
    <w:smartTag w:uri="urn:schemas-microsoft-com:office:smarttags" w:element="City">
      <w:smartTag w:uri="urn:schemas-microsoft-com:office:smarttags" w:element="place">
        <w:r w:rsidRPr="005653AC">
          <w:rPr>
            <w:sz w:val="20"/>
            <w:szCs w:val="20"/>
          </w:rPr>
          <w:t>San José</w:t>
        </w:r>
      </w:smartTag>
    </w:smartTag>
  </w:p>
  <w:p w14:paraId="49CAE1BD" w14:textId="77777777" w:rsidR="00D42AEB" w:rsidRDefault="00D42AEB" w:rsidP="00A033F4">
    <w:pPr>
      <w:pStyle w:val="Footer"/>
      <w:rPr>
        <w:sz w:val="18"/>
        <w:szCs w:val="18"/>
      </w:rPr>
    </w:pPr>
    <w:r>
      <w:rPr>
        <w:sz w:val="18"/>
        <w:szCs w:val="18"/>
      </w:rPr>
      <w:t>CDDD Application Form</w:t>
    </w:r>
  </w:p>
  <w:p w14:paraId="0742E1A3" w14:textId="77777777" w:rsidR="00D42AEB" w:rsidRDefault="00D42AEB" w:rsidP="00CC18D9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A033F4">
      <w:rPr>
        <w:rStyle w:val="PageNumber"/>
        <w:rFonts w:ascii="Arial" w:hAnsi="Arial" w:cs="Arial"/>
        <w:sz w:val="18"/>
        <w:szCs w:val="18"/>
      </w:rPr>
      <w:t xml:space="preserve">Page </w: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begin"/>
    </w:r>
    <w:r w:rsidRPr="00A033F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separate"/>
    </w:r>
    <w:r w:rsidR="000D2AFD">
      <w:rPr>
        <w:rStyle w:val="PageNumber"/>
        <w:rFonts w:ascii="Arial" w:hAnsi="Arial" w:cs="Arial"/>
        <w:noProof/>
        <w:sz w:val="18"/>
        <w:szCs w:val="18"/>
      </w:rPr>
      <w:t>1</w: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end"/>
    </w:r>
    <w:r w:rsidRPr="00A033F4">
      <w:rPr>
        <w:rStyle w:val="PageNumber"/>
        <w:rFonts w:ascii="Arial" w:hAnsi="Arial" w:cs="Arial"/>
        <w:sz w:val="18"/>
        <w:szCs w:val="18"/>
      </w:rPr>
      <w:t xml:space="preserve"> of </w: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begin"/>
    </w:r>
    <w:r w:rsidRPr="00A033F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separate"/>
    </w:r>
    <w:r w:rsidR="000D2AFD">
      <w:rPr>
        <w:rStyle w:val="PageNumber"/>
        <w:rFonts w:ascii="Arial" w:hAnsi="Arial" w:cs="Arial"/>
        <w:noProof/>
        <w:sz w:val="18"/>
        <w:szCs w:val="18"/>
      </w:rPr>
      <w:t>12</w:t>
    </w:r>
    <w:r w:rsidR="003F03F8" w:rsidRPr="00A033F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FB39" w14:textId="77777777" w:rsidR="003B473B" w:rsidRDefault="003B473B">
      <w:r>
        <w:separator/>
      </w:r>
    </w:p>
  </w:footnote>
  <w:footnote w:type="continuationSeparator" w:id="0">
    <w:p w14:paraId="0F96B0F3" w14:textId="77777777" w:rsidR="003B473B" w:rsidRDefault="003B473B">
      <w:r>
        <w:continuationSeparator/>
      </w:r>
    </w:p>
  </w:footnote>
  <w:footnote w:type="continuationNotice" w:id="1">
    <w:p w14:paraId="12A3C165" w14:textId="77777777" w:rsidR="003B473B" w:rsidRDefault="003B4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CDD" w14:textId="77777777" w:rsidR="00D42AEB" w:rsidRPr="00E115D0" w:rsidRDefault="00D42AEB" w:rsidP="00E115D0">
    <w:pPr>
      <w:jc w:val="center"/>
      <w:rPr>
        <w:rFonts w:ascii="Arial" w:hAnsi="Arial" w:cs="Arial"/>
        <w:b/>
        <w:sz w:val="28"/>
        <w:szCs w:val="28"/>
        <w:u w:val="single"/>
      </w:rPr>
    </w:pPr>
    <w:r w:rsidRPr="00E115D0">
      <w:rPr>
        <w:rFonts w:ascii="Arial" w:hAnsi="Arial" w:cs="Arial"/>
        <w:b/>
        <w:sz w:val="28"/>
        <w:szCs w:val="28"/>
        <w:u w:val="single"/>
      </w:rPr>
      <w:t>Application Form</w:t>
    </w:r>
  </w:p>
  <w:p w14:paraId="7C54E2AA" w14:textId="77777777" w:rsidR="00D42AEB" w:rsidRPr="00E115D0" w:rsidRDefault="00D42AEB" w:rsidP="00E115D0">
    <w:pPr>
      <w:spacing w:before="120" w:after="120"/>
      <w:jc w:val="center"/>
      <w:rPr>
        <w:rFonts w:ascii="Arial" w:hAnsi="Arial" w:cs="Arial"/>
        <w:b/>
        <w:bCs/>
        <w:sz w:val="28"/>
        <w:szCs w:val="28"/>
      </w:rPr>
    </w:pPr>
    <w:r w:rsidRPr="00E115D0">
      <w:rPr>
        <w:rFonts w:ascii="Arial" w:hAnsi="Arial" w:cs="Arial"/>
        <w:b/>
        <w:bCs/>
        <w:sz w:val="28"/>
        <w:szCs w:val="28"/>
      </w:rPr>
      <w:t>City of San Jos</w:t>
    </w:r>
    <w:r w:rsidR="00897716">
      <w:rPr>
        <w:rFonts w:ascii="Arial" w:hAnsi="Arial" w:cs="Arial"/>
        <w:b/>
        <w:bCs/>
        <w:sz w:val="28"/>
        <w:szCs w:val="28"/>
      </w:rPr>
      <w:t>é</w:t>
    </w:r>
    <w:r w:rsidRPr="00E115D0">
      <w:rPr>
        <w:rFonts w:ascii="Arial" w:hAnsi="Arial" w:cs="Arial"/>
        <w:b/>
        <w:bCs/>
        <w:sz w:val="28"/>
        <w:szCs w:val="28"/>
      </w:rPr>
      <w:t xml:space="preserve"> C&amp;D Recycling Facility Certification Program</w:t>
    </w:r>
  </w:p>
  <w:p w14:paraId="5F887F6E" w14:textId="77777777" w:rsidR="00D42AEB" w:rsidRDefault="00D42AEB" w:rsidP="00E115D0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C12"/>
    <w:multiLevelType w:val="multilevel"/>
    <w:tmpl w:val="DCFA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2B14F22"/>
    <w:multiLevelType w:val="multilevel"/>
    <w:tmpl w:val="4310198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33E41"/>
    <w:multiLevelType w:val="multilevel"/>
    <w:tmpl w:val="EFBE1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857402"/>
    <w:multiLevelType w:val="hybridMultilevel"/>
    <w:tmpl w:val="65E0C3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41ACB"/>
    <w:multiLevelType w:val="multilevel"/>
    <w:tmpl w:val="212637D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D1309"/>
    <w:multiLevelType w:val="hybridMultilevel"/>
    <w:tmpl w:val="CFD26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1CCD"/>
    <w:multiLevelType w:val="multilevel"/>
    <w:tmpl w:val="F5E4B6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B01422"/>
    <w:multiLevelType w:val="multilevel"/>
    <w:tmpl w:val="2ABA92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1A86D53"/>
    <w:multiLevelType w:val="multilevel"/>
    <w:tmpl w:val="4236A3E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20F44B5"/>
    <w:multiLevelType w:val="hybridMultilevel"/>
    <w:tmpl w:val="2402E626"/>
    <w:lvl w:ilvl="0" w:tplc="F648DC9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E6DCF"/>
    <w:multiLevelType w:val="multilevel"/>
    <w:tmpl w:val="3F6C7E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8269B"/>
    <w:multiLevelType w:val="multilevel"/>
    <w:tmpl w:val="4F1A2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3167B3"/>
    <w:multiLevelType w:val="hybridMultilevel"/>
    <w:tmpl w:val="E0D27BE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648DC9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E450D5"/>
    <w:multiLevelType w:val="hybridMultilevel"/>
    <w:tmpl w:val="611A8B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C7D15"/>
    <w:multiLevelType w:val="multilevel"/>
    <w:tmpl w:val="C922AF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735F14"/>
    <w:multiLevelType w:val="multilevel"/>
    <w:tmpl w:val="4236A3E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3C51A5D"/>
    <w:multiLevelType w:val="multilevel"/>
    <w:tmpl w:val="4236A3E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7345480"/>
    <w:multiLevelType w:val="multilevel"/>
    <w:tmpl w:val="39A4B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45332C"/>
    <w:multiLevelType w:val="hybridMultilevel"/>
    <w:tmpl w:val="26642188"/>
    <w:lvl w:ilvl="0" w:tplc="B158F71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C674DFA"/>
    <w:multiLevelType w:val="multilevel"/>
    <w:tmpl w:val="A6DE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96651"/>
    <w:multiLevelType w:val="multilevel"/>
    <w:tmpl w:val="CFD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4"/>
  </w:num>
  <w:num w:numId="5">
    <w:abstractNumId w:val="5"/>
  </w:num>
  <w:num w:numId="6">
    <w:abstractNumId w:val="20"/>
  </w:num>
  <w:num w:numId="7">
    <w:abstractNumId w:val="13"/>
  </w:num>
  <w:num w:numId="8">
    <w:abstractNumId w:val="3"/>
  </w:num>
  <w:num w:numId="9">
    <w:abstractNumId w:val="16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"/>
  </w:num>
  <w:num w:numId="18">
    <w:abstractNumId w:val="7"/>
  </w:num>
  <w:num w:numId="19">
    <w:abstractNumId w:val="19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71"/>
    <w:rsid w:val="00006DE3"/>
    <w:rsid w:val="000202EC"/>
    <w:rsid w:val="00026B91"/>
    <w:rsid w:val="0003794D"/>
    <w:rsid w:val="000467BE"/>
    <w:rsid w:val="000560DB"/>
    <w:rsid w:val="00082025"/>
    <w:rsid w:val="00090C83"/>
    <w:rsid w:val="000A0656"/>
    <w:rsid w:val="000A15FF"/>
    <w:rsid w:val="000B0AC3"/>
    <w:rsid w:val="000B0E91"/>
    <w:rsid w:val="000B160E"/>
    <w:rsid w:val="000C0875"/>
    <w:rsid w:val="000D2AFD"/>
    <w:rsid w:val="000D65B1"/>
    <w:rsid w:val="000D7AA5"/>
    <w:rsid w:val="000D7E84"/>
    <w:rsid w:val="000E50FF"/>
    <w:rsid w:val="000F040F"/>
    <w:rsid w:val="00100AB3"/>
    <w:rsid w:val="00106CAA"/>
    <w:rsid w:val="00110762"/>
    <w:rsid w:val="00125918"/>
    <w:rsid w:val="00126120"/>
    <w:rsid w:val="00131363"/>
    <w:rsid w:val="0014099F"/>
    <w:rsid w:val="00140A39"/>
    <w:rsid w:val="00140C6B"/>
    <w:rsid w:val="00144FC5"/>
    <w:rsid w:val="00146193"/>
    <w:rsid w:val="0015096A"/>
    <w:rsid w:val="0015405D"/>
    <w:rsid w:val="00166A32"/>
    <w:rsid w:val="00166E91"/>
    <w:rsid w:val="001738EC"/>
    <w:rsid w:val="00183DD6"/>
    <w:rsid w:val="00197F67"/>
    <w:rsid w:val="001D54E0"/>
    <w:rsid w:val="001D6E7C"/>
    <w:rsid w:val="001E0D0A"/>
    <w:rsid w:val="001E60DE"/>
    <w:rsid w:val="001F1D7C"/>
    <w:rsid w:val="001F281B"/>
    <w:rsid w:val="00204535"/>
    <w:rsid w:val="00212E04"/>
    <w:rsid w:val="00220ACA"/>
    <w:rsid w:val="00234787"/>
    <w:rsid w:val="0024120F"/>
    <w:rsid w:val="002424FD"/>
    <w:rsid w:val="00263278"/>
    <w:rsid w:val="00264508"/>
    <w:rsid w:val="00265D31"/>
    <w:rsid w:val="00266119"/>
    <w:rsid w:val="00267FBA"/>
    <w:rsid w:val="00275506"/>
    <w:rsid w:val="00295CCD"/>
    <w:rsid w:val="00295D96"/>
    <w:rsid w:val="002A4852"/>
    <w:rsid w:val="002A5D23"/>
    <w:rsid w:val="002B52DF"/>
    <w:rsid w:val="002C4B28"/>
    <w:rsid w:val="002D1DAB"/>
    <w:rsid w:val="002D34B5"/>
    <w:rsid w:val="002D7140"/>
    <w:rsid w:val="002F2114"/>
    <w:rsid w:val="002F311D"/>
    <w:rsid w:val="002F6CDC"/>
    <w:rsid w:val="0030217A"/>
    <w:rsid w:val="0030729F"/>
    <w:rsid w:val="0032420D"/>
    <w:rsid w:val="003258FD"/>
    <w:rsid w:val="003275E1"/>
    <w:rsid w:val="00334E7A"/>
    <w:rsid w:val="00343A91"/>
    <w:rsid w:val="00346394"/>
    <w:rsid w:val="00351E42"/>
    <w:rsid w:val="00353D7A"/>
    <w:rsid w:val="00356B31"/>
    <w:rsid w:val="00365AF5"/>
    <w:rsid w:val="00367D3F"/>
    <w:rsid w:val="003719FC"/>
    <w:rsid w:val="003741E3"/>
    <w:rsid w:val="00382B67"/>
    <w:rsid w:val="0038657F"/>
    <w:rsid w:val="00393BCA"/>
    <w:rsid w:val="003A08B3"/>
    <w:rsid w:val="003A43AE"/>
    <w:rsid w:val="003A5C8E"/>
    <w:rsid w:val="003B473B"/>
    <w:rsid w:val="003B7358"/>
    <w:rsid w:val="003C7DBD"/>
    <w:rsid w:val="003D1A1A"/>
    <w:rsid w:val="003D445B"/>
    <w:rsid w:val="003D79B8"/>
    <w:rsid w:val="003E3F4B"/>
    <w:rsid w:val="003E6F42"/>
    <w:rsid w:val="003E7A0A"/>
    <w:rsid w:val="003F03F8"/>
    <w:rsid w:val="003F1D40"/>
    <w:rsid w:val="003F44E8"/>
    <w:rsid w:val="00400A9D"/>
    <w:rsid w:val="0040138A"/>
    <w:rsid w:val="00416A51"/>
    <w:rsid w:val="00427FC7"/>
    <w:rsid w:val="00432C78"/>
    <w:rsid w:val="00434850"/>
    <w:rsid w:val="00444321"/>
    <w:rsid w:val="00455355"/>
    <w:rsid w:val="00460870"/>
    <w:rsid w:val="00462AE0"/>
    <w:rsid w:val="00465184"/>
    <w:rsid w:val="004654BB"/>
    <w:rsid w:val="00482C89"/>
    <w:rsid w:val="00492000"/>
    <w:rsid w:val="004A3382"/>
    <w:rsid w:val="004B6412"/>
    <w:rsid w:val="004B6B71"/>
    <w:rsid w:val="004C3E4B"/>
    <w:rsid w:val="004C4BEC"/>
    <w:rsid w:val="004E391D"/>
    <w:rsid w:val="00501797"/>
    <w:rsid w:val="00524F2E"/>
    <w:rsid w:val="00525279"/>
    <w:rsid w:val="00535820"/>
    <w:rsid w:val="005448B6"/>
    <w:rsid w:val="00550549"/>
    <w:rsid w:val="005517D6"/>
    <w:rsid w:val="0055254F"/>
    <w:rsid w:val="00555F7C"/>
    <w:rsid w:val="0055677A"/>
    <w:rsid w:val="00572D1E"/>
    <w:rsid w:val="005821EF"/>
    <w:rsid w:val="0058567B"/>
    <w:rsid w:val="00595D67"/>
    <w:rsid w:val="005A5D83"/>
    <w:rsid w:val="005A63D7"/>
    <w:rsid w:val="005B2E15"/>
    <w:rsid w:val="005D0CB9"/>
    <w:rsid w:val="005D16E0"/>
    <w:rsid w:val="005D3E6F"/>
    <w:rsid w:val="005E1E7E"/>
    <w:rsid w:val="005E6B9D"/>
    <w:rsid w:val="005F5A29"/>
    <w:rsid w:val="006053AF"/>
    <w:rsid w:val="00624CFF"/>
    <w:rsid w:val="006303D3"/>
    <w:rsid w:val="00641204"/>
    <w:rsid w:val="00663ED4"/>
    <w:rsid w:val="00680013"/>
    <w:rsid w:val="006940BD"/>
    <w:rsid w:val="006B5E63"/>
    <w:rsid w:val="006B642A"/>
    <w:rsid w:val="006C52D8"/>
    <w:rsid w:val="006E05E8"/>
    <w:rsid w:val="006E0FD5"/>
    <w:rsid w:val="006F07E7"/>
    <w:rsid w:val="006F4D00"/>
    <w:rsid w:val="00723214"/>
    <w:rsid w:val="00723A67"/>
    <w:rsid w:val="00724F64"/>
    <w:rsid w:val="007314EB"/>
    <w:rsid w:val="0073217D"/>
    <w:rsid w:val="00732902"/>
    <w:rsid w:val="007424BC"/>
    <w:rsid w:val="00743C05"/>
    <w:rsid w:val="00754A0D"/>
    <w:rsid w:val="00755E05"/>
    <w:rsid w:val="00757CDF"/>
    <w:rsid w:val="00770AA3"/>
    <w:rsid w:val="007717A9"/>
    <w:rsid w:val="00772F3E"/>
    <w:rsid w:val="00775CE4"/>
    <w:rsid w:val="0077739F"/>
    <w:rsid w:val="0078376D"/>
    <w:rsid w:val="00783A0F"/>
    <w:rsid w:val="00784525"/>
    <w:rsid w:val="007869BF"/>
    <w:rsid w:val="00792E1A"/>
    <w:rsid w:val="00794D28"/>
    <w:rsid w:val="00796858"/>
    <w:rsid w:val="007A3635"/>
    <w:rsid w:val="007B6B70"/>
    <w:rsid w:val="007C3621"/>
    <w:rsid w:val="007C4148"/>
    <w:rsid w:val="007D2D63"/>
    <w:rsid w:val="007E6C71"/>
    <w:rsid w:val="007F0AE3"/>
    <w:rsid w:val="007F3373"/>
    <w:rsid w:val="007F5C88"/>
    <w:rsid w:val="00810567"/>
    <w:rsid w:val="00812E8E"/>
    <w:rsid w:val="00813FD5"/>
    <w:rsid w:val="00814D4D"/>
    <w:rsid w:val="00816C88"/>
    <w:rsid w:val="0082758F"/>
    <w:rsid w:val="008300B2"/>
    <w:rsid w:val="00837B21"/>
    <w:rsid w:val="00837D23"/>
    <w:rsid w:val="00842606"/>
    <w:rsid w:val="00852520"/>
    <w:rsid w:val="00857272"/>
    <w:rsid w:val="00874E9E"/>
    <w:rsid w:val="00876B50"/>
    <w:rsid w:val="00885169"/>
    <w:rsid w:val="00892BF5"/>
    <w:rsid w:val="00897716"/>
    <w:rsid w:val="008C0660"/>
    <w:rsid w:val="008D17EB"/>
    <w:rsid w:val="008D5232"/>
    <w:rsid w:val="008D7693"/>
    <w:rsid w:val="008D7697"/>
    <w:rsid w:val="008F568F"/>
    <w:rsid w:val="00914FA4"/>
    <w:rsid w:val="00931EA7"/>
    <w:rsid w:val="00935460"/>
    <w:rsid w:val="0094498C"/>
    <w:rsid w:val="00956992"/>
    <w:rsid w:val="009713E6"/>
    <w:rsid w:val="009909A2"/>
    <w:rsid w:val="00994F0E"/>
    <w:rsid w:val="009A14FB"/>
    <w:rsid w:val="009B18EE"/>
    <w:rsid w:val="009D2712"/>
    <w:rsid w:val="009E32A9"/>
    <w:rsid w:val="009E663B"/>
    <w:rsid w:val="009F25CF"/>
    <w:rsid w:val="00A033F4"/>
    <w:rsid w:val="00A12984"/>
    <w:rsid w:val="00A22049"/>
    <w:rsid w:val="00A315ED"/>
    <w:rsid w:val="00A32A3C"/>
    <w:rsid w:val="00A34EEB"/>
    <w:rsid w:val="00A43797"/>
    <w:rsid w:val="00A44B33"/>
    <w:rsid w:val="00A54546"/>
    <w:rsid w:val="00A835F5"/>
    <w:rsid w:val="00A84B14"/>
    <w:rsid w:val="00A94A6F"/>
    <w:rsid w:val="00AA4630"/>
    <w:rsid w:val="00AA4E4F"/>
    <w:rsid w:val="00AB4629"/>
    <w:rsid w:val="00AC1A1C"/>
    <w:rsid w:val="00AC216F"/>
    <w:rsid w:val="00AC55D5"/>
    <w:rsid w:val="00AD04F2"/>
    <w:rsid w:val="00AF459E"/>
    <w:rsid w:val="00B04ADA"/>
    <w:rsid w:val="00B0593E"/>
    <w:rsid w:val="00B11FB8"/>
    <w:rsid w:val="00B16B0E"/>
    <w:rsid w:val="00B17897"/>
    <w:rsid w:val="00B23FD3"/>
    <w:rsid w:val="00B569E9"/>
    <w:rsid w:val="00B65F75"/>
    <w:rsid w:val="00B678F8"/>
    <w:rsid w:val="00B700F5"/>
    <w:rsid w:val="00B776CA"/>
    <w:rsid w:val="00B840A2"/>
    <w:rsid w:val="00B93279"/>
    <w:rsid w:val="00BA5B56"/>
    <w:rsid w:val="00BB110C"/>
    <w:rsid w:val="00BC5804"/>
    <w:rsid w:val="00BD7AE3"/>
    <w:rsid w:val="00BF44C4"/>
    <w:rsid w:val="00C07E37"/>
    <w:rsid w:val="00C1492E"/>
    <w:rsid w:val="00C23484"/>
    <w:rsid w:val="00C318D7"/>
    <w:rsid w:val="00C331A7"/>
    <w:rsid w:val="00C616DA"/>
    <w:rsid w:val="00C61E89"/>
    <w:rsid w:val="00C6428C"/>
    <w:rsid w:val="00C648BE"/>
    <w:rsid w:val="00C67BAB"/>
    <w:rsid w:val="00C76255"/>
    <w:rsid w:val="00C76FD1"/>
    <w:rsid w:val="00C81AA7"/>
    <w:rsid w:val="00C828E2"/>
    <w:rsid w:val="00C848DB"/>
    <w:rsid w:val="00C90E88"/>
    <w:rsid w:val="00C90F47"/>
    <w:rsid w:val="00C94917"/>
    <w:rsid w:val="00CA5150"/>
    <w:rsid w:val="00CC12B5"/>
    <w:rsid w:val="00CC18D9"/>
    <w:rsid w:val="00CD441C"/>
    <w:rsid w:val="00CD461C"/>
    <w:rsid w:val="00CE0DD1"/>
    <w:rsid w:val="00CE3770"/>
    <w:rsid w:val="00CE527D"/>
    <w:rsid w:val="00CF7284"/>
    <w:rsid w:val="00D15447"/>
    <w:rsid w:val="00D42AEB"/>
    <w:rsid w:val="00D626AC"/>
    <w:rsid w:val="00D64A6E"/>
    <w:rsid w:val="00D73616"/>
    <w:rsid w:val="00D76E7B"/>
    <w:rsid w:val="00D818BC"/>
    <w:rsid w:val="00DC23ED"/>
    <w:rsid w:val="00DC4485"/>
    <w:rsid w:val="00DD2062"/>
    <w:rsid w:val="00DD711F"/>
    <w:rsid w:val="00DE2188"/>
    <w:rsid w:val="00DF5700"/>
    <w:rsid w:val="00E052A3"/>
    <w:rsid w:val="00E115D0"/>
    <w:rsid w:val="00E136F8"/>
    <w:rsid w:val="00E13E3B"/>
    <w:rsid w:val="00E3017E"/>
    <w:rsid w:val="00E349D8"/>
    <w:rsid w:val="00E50FA9"/>
    <w:rsid w:val="00E74D29"/>
    <w:rsid w:val="00E81A49"/>
    <w:rsid w:val="00E922AA"/>
    <w:rsid w:val="00E97C48"/>
    <w:rsid w:val="00EA0EDF"/>
    <w:rsid w:val="00EA3D6E"/>
    <w:rsid w:val="00EA5B08"/>
    <w:rsid w:val="00EB7FF2"/>
    <w:rsid w:val="00EC20E9"/>
    <w:rsid w:val="00EE271C"/>
    <w:rsid w:val="00EE4F31"/>
    <w:rsid w:val="00EF06CA"/>
    <w:rsid w:val="00EF07A5"/>
    <w:rsid w:val="00EF4C4E"/>
    <w:rsid w:val="00F016B0"/>
    <w:rsid w:val="00F25874"/>
    <w:rsid w:val="00F423CC"/>
    <w:rsid w:val="00F71497"/>
    <w:rsid w:val="00F72322"/>
    <w:rsid w:val="00F73340"/>
    <w:rsid w:val="00F77DE7"/>
    <w:rsid w:val="00F93972"/>
    <w:rsid w:val="00F97EC1"/>
    <w:rsid w:val="00FA2289"/>
    <w:rsid w:val="00FB550B"/>
    <w:rsid w:val="00FC1224"/>
    <w:rsid w:val="00FD209D"/>
    <w:rsid w:val="00FE51B4"/>
    <w:rsid w:val="00FF05E5"/>
    <w:rsid w:val="00FF26C6"/>
    <w:rsid w:val="0B161F09"/>
    <w:rsid w:val="143D2D69"/>
    <w:rsid w:val="1B8BFF53"/>
    <w:rsid w:val="20688882"/>
    <w:rsid w:val="27D4AAFA"/>
    <w:rsid w:val="30C96921"/>
    <w:rsid w:val="389BD17B"/>
    <w:rsid w:val="49BE7608"/>
    <w:rsid w:val="51DF5B44"/>
    <w:rsid w:val="5EAECE53"/>
    <w:rsid w:val="62957B32"/>
    <w:rsid w:val="702BBA12"/>
    <w:rsid w:val="797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1EF1A88"/>
  <w15:docId w15:val="{18E9EEA4-87D2-481C-B802-93A58AD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6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6C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A0F"/>
  </w:style>
  <w:style w:type="character" w:styleId="Hyperlink">
    <w:name w:val="Hyperlink"/>
    <w:rsid w:val="007717A9"/>
    <w:rPr>
      <w:color w:val="0000FF"/>
      <w:u w:val="single"/>
    </w:rPr>
  </w:style>
  <w:style w:type="paragraph" w:styleId="BalloonText">
    <w:name w:val="Balloon Text"/>
    <w:basedOn w:val="Normal"/>
    <w:semiHidden/>
    <w:rsid w:val="007314EB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91620-0153-4acc-a89a-219ae713f494" xsi:nil="true"/>
    <lcf76f155ced4ddcb4097134ff3c332f xmlns="339d2f36-d336-478a-998b-e425c1fbc129">
      <Terms xmlns="http://schemas.microsoft.com/office/infopath/2007/PartnerControls"/>
    </lcf76f155ced4ddcb4097134ff3c332f>
    <SharedWithUsers xmlns="901fc2c8-9d8f-4c79-9923-c5dc538ffbb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7AD64E7E2064D84D81271C7EF5BBE" ma:contentTypeVersion="16" ma:contentTypeDescription="Create a new document." ma:contentTypeScope="" ma:versionID="3be028037c70bf5afab738c2d40b8c2d">
  <xsd:schema xmlns:xsd="http://www.w3.org/2001/XMLSchema" xmlns:xs="http://www.w3.org/2001/XMLSchema" xmlns:p="http://schemas.microsoft.com/office/2006/metadata/properties" xmlns:ns2="339d2f36-d336-478a-998b-e425c1fbc129" xmlns:ns3="901fc2c8-9d8f-4c79-9923-c5dc538ffbbe" xmlns:ns4="8b191620-0153-4acc-a89a-219ae713f494" targetNamespace="http://schemas.microsoft.com/office/2006/metadata/properties" ma:root="true" ma:fieldsID="356fd066ced3c0f089f1bacbbb7e2dcb" ns2:_="" ns3:_="" ns4:_="">
    <xsd:import namespace="339d2f36-d336-478a-998b-e425c1fbc129"/>
    <xsd:import namespace="901fc2c8-9d8f-4c79-9923-c5dc538ffbbe"/>
    <xsd:import namespace="8b191620-0153-4acc-a89a-219ae713f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2f36-d336-478a-998b-e425c1fbc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fc2c8-9d8f-4c79-9923-c5dc538ff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1620-0153-4acc-a89a-219ae713f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9f4f40-5ee6-4048-9990-b2dfa3324b69}" ma:internalName="TaxCatchAll" ma:showField="CatchAllData" ma:web="901fc2c8-9d8f-4c79-9923-c5dc538ff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73CA0-3E8C-4B92-93B8-1CA5D1093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9DD93-7F3E-4B4B-A182-749A7283EDC2}">
  <ds:schemaRefs>
    <ds:schemaRef ds:uri="http://schemas.microsoft.com/office/2006/metadata/properties"/>
    <ds:schemaRef ds:uri="http://schemas.microsoft.com/office/infopath/2007/PartnerControls"/>
    <ds:schemaRef ds:uri="8b191620-0153-4acc-a89a-219ae713f494"/>
    <ds:schemaRef ds:uri="339d2f36-d336-478a-998b-e425c1fbc129"/>
    <ds:schemaRef ds:uri="901fc2c8-9d8f-4c79-9923-c5dc538ffbbe"/>
  </ds:schemaRefs>
</ds:datastoreItem>
</file>

<file path=customXml/itemProps3.xml><?xml version="1.0" encoding="utf-8"?>
<ds:datastoreItem xmlns:ds="http://schemas.openxmlformats.org/officeDocument/2006/customXml" ds:itemID="{65F60869-9D09-4AB9-93B8-C1B775B4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d2f36-d336-478a-998b-e425c1fbc129"/>
    <ds:schemaRef ds:uri="901fc2c8-9d8f-4c79-9923-c5dc538ffbbe"/>
    <ds:schemaRef ds:uri="8b191620-0153-4acc-a89a-219ae713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1763</Words>
  <Characters>10050</Characters>
  <Application>Microsoft Office Word</Application>
  <DocSecurity>0</DocSecurity>
  <Lines>83</Lines>
  <Paragraphs>23</Paragraphs>
  <ScaleCrop>false</ScaleCrop>
  <Company>r3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adeloney</dc:creator>
  <cp:keywords/>
  <cp:lastModifiedBy>Nguyen, Vy T</cp:lastModifiedBy>
  <cp:revision>3</cp:revision>
  <cp:lastPrinted>2015-04-20T16:44:00Z</cp:lastPrinted>
  <dcterms:created xsi:type="dcterms:W3CDTF">2023-04-25T16:10:00Z</dcterms:created>
  <dcterms:modified xsi:type="dcterms:W3CDTF">2023-04-26T22:57:00Z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0x0101000AF7AD64E7E2064D84D81271C7EF5BBE</vt:lpwstr>
  </property>
  <property fmtid="{D5CDD505-2E9C-101B-9397-08002B2CF9AE}" pid="3" name="MediaServiceImageTags">
    <vt:lpwstr/>
  </property>
</Properties>
</file>