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3E130" w14:textId="77777777" w:rsidR="001E58C9" w:rsidRDefault="00081C50" w:rsidP="00994E9F">
      <w:pPr>
        <w:tabs>
          <w:tab w:val="center" w:pos="3870"/>
        </w:tabs>
        <w:ind w:right="1595"/>
        <w:rPr>
          <w:b/>
        </w:rPr>
      </w:pPr>
      <w:r>
        <w:rPr>
          <w:b/>
        </w:rPr>
        <w:tab/>
        <w:t xml:space="preserve">           </w:t>
      </w:r>
      <w:r w:rsidR="001E58C9">
        <w:rPr>
          <w:b/>
        </w:rPr>
        <w:t>MEETING AGENDA</w:t>
      </w:r>
    </w:p>
    <w:p w14:paraId="16A2B7A5" w14:textId="77777777" w:rsidR="001E58C9" w:rsidRDefault="00DA6F27" w:rsidP="00994E9F">
      <w:pPr>
        <w:tabs>
          <w:tab w:val="center" w:pos="4410"/>
          <w:tab w:val="left" w:pos="5220"/>
        </w:tabs>
        <w:ind w:left="720" w:right="1595"/>
        <w:jc w:val="center"/>
        <w:rPr>
          <w:b/>
        </w:rPr>
      </w:pPr>
      <w:r>
        <w:rPr>
          <w:b/>
        </w:rPr>
        <w:t>August 6, 2020</w:t>
      </w:r>
    </w:p>
    <w:p w14:paraId="7B6BFA2C" w14:textId="77777777" w:rsidR="00B96412" w:rsidRDefault="00B96412" w:rsidP="00994E9F">
      <w:pPr>
        <w:tabs>
          <w:tab w:val="center" w:pos="4410"/>
          <w:tab w:val="left" w:pos="5220"/>
        </w:tabs>
        <w:ind w:left="720" w:right="1595"/>
        <w:jc w:val="center"/>
        <w:rPr>
          <w:b/>
        </w:rPr>
      </w:pPr>
      <w:r>
        <w:rPr>
          <w:b/>
        </w:rPr>
        <w:t>4:00 p.m.</w:t>
      </w:r>
    </w:p>
    <w:p w14:paraId="786963E4" w14:textId="77777777" w:rsidR="00B96412" w:rsidRDefault="00B96412" w:rsidP="00994E9F">
      <w:pPr>
        <w:tabs>
          <w:tab w:val="center" w:pos="4410"/>
          <w:tab w:val="left" w:pos="5220"/>
        </w:tabs>
        <w:ind w:left="720" w:right="1595"/>
        <w:jc w:val="center"/>
        <w:rPr>
          <w:b/>
        </w:rPr>
      </w:pPr>
    </w:p>
    <w:p w14:paraId="7E2A100B" w14:textId="77777777" w:rsidR="00B96412" w:rsidRPr="00B96412" w:rsidRDefault="00B96412" w:rsidP="00B96412">
      <w:pPr>
        <w:pStyle w:val="xmsonormal"/>
        <w:shd w:val="clear" w:color="auto" w:fill="FFFFFF"/>
        <w:spacing w:before="0" w:beforeAutospacing="0" w:after="0" w:afterAutospacing="0"/>
        <w:rPr>
          <w:b/>
        </w:rPr>
      </w:pPr>
      <w:r w:rsidRPr="00B96412">
        <w:rPr>
          <w:b/>
        </w:rPr>
        <w:t>* COVID-19 NOTICE *</w:t>
      </w:r>
    </w:p>
    <w:p w14:paraId="2EB67DB1" w14:textId="77777777" w:rsidR="00B96412" w:rsidRPr="00B96412" w:rsidRDefault="00B96412" w:rsidP="00B96412">
      <w:pPr>
        <w:pStyle w:val="xmsonormal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  <w:r w:rsidRPr="00B96412">
        <w:rPr>
          <w:b/>
        </w:rPr>
        <w:t> </w:t>
      </w:r>
    </w:p>
    <w:p w14:paraId="2A00C758" w14:textId="77777777" w:rsidR="00B96412" w:rsidRPr="00B96412" w:rsidRDefault="00B96412" w:rsidP="00B96412">
      <w:pPr>
        <w:pStyle w:val="xmsonormal"/>
        <w:shd w:val="clear" w:color="auto" w:fill="FFFFFF"/>
        <w:spacing w:before="0" w:beforeAutospacing="0" w:after="0" w:afterAutospacing="0"/>
        <w:rPr>
          <w:b/>
        </w:rPr>
      </w:pPr>
      <w:r w:rsidRPr="00B96412">
        <w:rPr>
          <w:b/>
        </w:rPr>
        <w:t>Consistent with the California Governor’s Executive Order </w:t>
      </w:r>
      <w:hyperlink r:id="rId11" w:tgtFrame="_blank" w:history="1">
        <w:r w:rsidRPr="00B96412">
          <w:rPr>
            <w:b/>
          </w:rPr>
          <w:t>No. N-29-20</w:t>
        </w:r>
      </w:hyperlink>
      <w:r w:rsidRPr="00B96412">
        <w:rPr>
          <w:b/>
        </w:rPr>
        <w:t>, Resolution No. 79485 from the City of San José and the </w:t>
      </w:r>
      <w:hyperlink r:id="rId12" w:tgtFrame="_blank" w:history="1">
        <w:r w:rsidRPr="00B96412">
          <w:rPr>
            <w:b/>
          </w:rPr>
          <w:t>Santa Clara County Health Officer’s March 16, 2020 Shelter in Place Order,</w:t>
        </w:r>
      </w:hyperlink>
      <w:r w:rsidRPr="00B96412">
        <w:rPr>
          <w:b/>
        </w:rPr>
        <w:t> the City Council Committee meeting will not be physically open to the public and the Committee Members will be teleconferencing from remote locations.</w:t>
      </w:r>
    </w:p>
    <w:p w14:paraId="7AEC3EDA" w14:textId="77777777" w:rsidR="00B96412" w:rsidRPr="00B96412" w:rsidRDefault="00B96412" w:rsidP="00B96412">
      <w:pPr>
        <w:pStyle w:val="xmsonormal"/>
        <w:shd w:val="clear" w:color="auto" w:fill="FFFFFF"/>
        <w:spacing w:before="0" w:beforeAutospacing="0" w:after="0" w:afterAutospacing="0" w:line="240" w:lineRule="atLeast"/>
        <w:rPr>
          <w:b/>
        </w:rPr>
      </w:pPr>
      <w:r w:rsidRPr="00B96412">
        <w:rPr>
          <w:b/>
        </w:rPr>
        <w:t> </w:t>
      </w:r>
    </w:p>
    <w:p w14:paraId="543420C3" w14:textId="77777777" w:rsidR="00B96412" w:rsidRPr="00B96412" w:rsidRDefault="00B96412" w:rsidP="00B96412">
      <w:pPr>
        <w:pStyle w:val="xmsonormal"/>
        <w:shd w:val="clear" w:color="auto" w:fill="FFFFFF"/>
        <w:spacing w:before="0" w:beforeAutospacing="0" w:after="0" w:afterAutospacing="0" w:line="240" w:lineRule="atLeast"/>
        <w:rPr>
          <w:b/>
        </w:rPr>
      </w:pPr>
      <w:r w:rsidRPr="00B96412">
        <w:rPr>
          <w:b/>
        </w:rPr>
        <w:t>How to observe the Meeting (no public comment):</w:t>
      </w:r>
    </w:p>
    <w:p w14:paraId="6ED9C482" w14:textId="77777777" w:rsidR="00B96412" w:rsidRPr="00B96412" w:rsidRDefault="00B96412" w:rsidP="00B96412">
      <w:pPr>
        <w:pStyle w:val="xmsonormal"/>
        <w:shd w:val="clear" w:color="auto" w:fill="FFFFFF"/>
        <w:spacing w:before="0" w:beforeAutospacing="0" w:after="0" w:afterAutospacing="0"/>
        <w:ind w:firstLine="540"/>
        <w:rPr>
          <w:b/>
        </w:rPr>
      </w:pPr>
      <w:r w:rsidRPr="00B96412">
        <w:rPr>
          <w:b/>
        </w:rPr>
        <w:t>1) Cable Channel 26,</w:t>
      </w:r>
    </w:p>
    <w:p w14:paraId="3354B01B" w14:textId="77777777" w:rsidR="00B96412" w:rsidRPr="00B96412" w:rsidRDefault="00B96412" w:rsidP="00B96412">
      <w:pPr>
        <w:pStyle w:val="xmsonormal"/>
        <w:shd w:val="clear" w:color="auto" w:fill="FFFFFF"/>
        <w:spacing w:before="0" w:beforeAutospacing="0" w:after="0" w:afterAutospacing="0"/>
        <w:ind w:firstLine="540"/>
        <w:rPr>
          <w:b/>
        </w:rPr>
      </w:pPr>
      <w:r w:rsidRPr="00B96412">
        <w:rPr>
          <w:b/>
        </w:rPr>
        <w:t>2) </w:t>
      </w:r>
      <w:hyperlink r:id="rId13" w:tgtFrame="_blank" w:history="1">
        <w:r w:rsidRPr="00B96412">
          <w:rPr>
            <w:b/>
          </w:rPr>
          <w:t>https://www.sanjoseca.gov/news-stories/watch-a-meeting</w:t>
        </w:r>
      </w:hyperlink>
      <w:r w:rsidRPr="00B96412">
        <w:rPr>
          <w:b/>
        </w:rPr>
        <w:t>, or</w:t>
      </w:r>
    </w:p>
    <w:p w14:paraId="52F4BF78" w14:textId="77777777" w:rsidR="00B96412" w:rsidRPr="00B96412" w:rsidRDefault="00B96412" w:rsidP="00B96412">
      <w:pPr>
        <w:pStyle w:val="xmsonormal"/>
        <w:shd w:val="clear" w:color="auto" w:fill="FFFFFF"/>
        <w:spacing w:before="0" w:beforeAutospacing="0" w:after="0" w:afterAutospacing="0"/>
        <w:ind w:firstLine="540"/>
        <w:rPr>
          <w:b/>
        </w:rPr>
      </w:pPr>
      <w:r w:rsidRPr="00B96412">
        <w:rPr>
          <w:b/>
        </w:rPr>
        <w:t>3) </w:t>
      </w:r>
      <w:hyperlink r:id="rId14" w:tgtFrame="_blank" w:history="1">
        <w:r w:rsidRPr="00B96412">
          <w:rPr>
            <w:b/>
          </w:rPr>
          <w:t>https://www.youtube.com/CityofSanJoseCalifornia</w:t>
        </w:r>
      </w:hyperlink>
    </w:p>
    <w:p w14:paraId="12623943" w14:textId="77777777" w:rsidR="00B96412" w:rsidRPr="00B96412" w:rsidRDefault="00B96412" w:rsidP="00B96412">
      <w:pPr>
        <w:pStyle w:val="xmsonormal"/>
        <w:shd w:val="clear" w:color="auto" w:fill="FFFFFF"/>
        <w:spacing w:before="0" w:beforeAutospacing="0" w:after="0" w:afterAutospacing="0"/>
        <w:rPr>
          <w:b/>
        </w:rPr>
      </w:pPr>
      <w:r w:rsidRPr="00B96412">
        <w:rPr>
          <w:b/>
        </w:rPr>
        <w:t>How to submit written Public Comment:</w:t>
      </w:r>
    </w:p>
    <w:p w14:paraId="5D3B6A92" w14:textId="77777777" w:rsidR="00B96412" w:rsidRPr="00B96412" w:rsidRDefault="00B96412" w:rsidP="00B96412">
      <w:pPr>
        <w:pStyle w:val="xmsonormal"/>
        <w:shd w:val="clear" w:color="auto" w:fill="FFFFFF"/>
        <w:spacing w:before="0" w:beforeAutospacing="0" w:after="0" w:afterAutospacing="0"/>
        <w:ind w:left="1080" w:hanging="360"/>
        <w:rPr>
          <w:b/>
        </w:rPr>
      </w:pPr>
      <w:r w:rsidRPr="00B96412">
        <w:rPr>
          <w:b/>
        </w:rPr>
        <w:t>1)     By email to </w:t>
      </w:r>
      <w:hyperlink r:id="rId15" w:tgtFrame="_blank" w:history="1">
        <w:r w:rsidRPr="00B96412">
          <w:rPr>
            <w:b/>
          </w:rPr>
          <w:t>city.clerk@sanjoseca.gov</w:t>
        </w:r>
      </w:hyperlink>
      <w:r w:rsidRPr="00B96412">
        <w:rPr>
          <w:b/>
        </w:rPr>
        <w:t> by 9:00 a.m. the day of the meeting.</w:t>
      </w:r>
    </w:p>
    <w:p w14:paraId="4B745BD3" w14:textId="77777777" w:rsidR="00B96412" w:rsidRPr="00B96412" w:rsidRDefault="00B96412" w:rsidP="00B96412">
      <w:pPr>
        <w:pStyle w:val="xmsonormal"/>
        <w:shd w:val="clear" w:color="auto" w:fill="FFFFFF"/>
        <w:spacing w:before="0" w:beforeAutospacing="0" w:after="0" w:afterAutospacing="0"/>
        <w:rPr>
          <w:b/>
        </w:rPr>
      </w:pPr>
      <w:r w:rsidRPr="00B96412">
        <w:rPr>
          <w:b/>
        </w:rPr>
        <w:t>How to provide Spoken Public Comment during the City Council Meeting:</w:t>
      </w:r>
    </w:p>
    <w:p w14:paraId="49F38000" w14:textId="77777777" w:rsidR="00B96412" w:rsidRPr="00B96412" w:rsidRDefault="00B96412" w:rsidP="00B96412">
      <w:pPr>
        <w:pStyle w:val="xmsonormal"/>
        <w:shd w:val="clear" w:color="auto" w:fill="FFFFFF"/>
        <w:spacing w:before="0" w:beforeAutospacing="0" w:after="0" w:afterAutospacing="0"/>
        <w:ind w:left="907" w:hanging="360"/>
        <w:rPr>
          <w:b/>
        </w:rPr>
      </w:pPr>
      <w:r w:rsidRPr="00B96412">
        <w:rPr>
          <w:b/>
        </w:rPr>
        <w:t>1)     By pho</w:t>
      </w:r>
      <w:r w:rsidR="00DD20F1">
        <w:rPr>
          <w:b/>
        </w:rPr>
        <w:t>ne 888 475 4499. Webinar ID: 926</w:t>
      </w:r>
      <w:r w:rsidRPr="00B96412">
        <w:rPr>
          <w:b/>
        </w:rPr>
        <w:t xml:space="preserve"> </w:t>
      </w:r>
      <w:r w:rsidR="00DD20F1">
        <w:rPr>
          <w:b/>
        </w:rPr>
        <w:t>1669</w:t>
      </w:r>
      <w:r w:rsidRPr="00B96412">
        <w:rPr>
          <w:b/>
        </w:rPr>
        <w:t xml:space="preserve"> </w:t>
      </w:r>
      <w:r w:rsidR="00DD20F1">
        <w:rPr>
          <w:b/>
        </w:rPr>
        <w:t>2877</w:t>
      </w:r>
      <w:r w:rsidRPr="00B96412">
        <w:rPr>
          <w:b/>
        </w:rPr>
        <w:t xml:space="preserve"> Click *9 to raise a hand to speak.</w:t>
      </w:r>
    </w:p>
    <w:p w14:paraId="1D824B61" w14:textId="77777777" w:rsidR="00B96412" w:rsidRPr="00B96412" w:rsidRDefault="00B96412" w:rsidP="00B96412">
      <w:pPr>
        <w:pStyle w:val="xmsonormal"/>
        <w:shd w:val="clear" w:color="auto" w:fill="FFFFFF"/>
        <w:spacing w:before="0" w:beforeAutospacing="0" w:after="0" w:afterAutospacing="0"/>
        <w:ind w:left="907" w:hanging="360"/>
        <w:rPr>
          <w:b/>
        </w:rPr>
      </w:pPr>
      <w:r w:rsidRPr="00B96412">
        <w:rPr>
          <w:b/>
        </w:rPr>
        <w:t>2)    By online https://sanjoseca.zoom.us/j/</w:t>
      </w:r>
      <w:r w:rsidR="00DD20F1">
        <w:rPr>
          <w:b/>
        </w:rPr>
        <w:t>92616692877</w:t>
      </w:r>
    </w:p>
    <w:p w14:paraId="2A9297BD" w14:textId="77777777" w:rsidR="00B96412" w:rsidRPr="00B96412" w:rsidRDefault="00B96412" w:rsidP="00B96412">
      <w:pPr>
        <w:pStyle w:val="xmsonormal"/>
        <w:shd w:val="clear" w:color="auto" w:fill="FFFFFF"/>
        <w:spacing w:before="0" w:beforeAutospacing="0" w:after="0" w:afterAutospacing="0"/>
        <w:ind w:left="1620" w:hanging="360"/>
        <w:rPr>
          <w:b/>
        </w:rPr>
      </w:pPr>
      <w:r w:rsidRPr="00B96412">
        <w:rPr>
          <w:b/>
        </w:rPr>
        <w:t>a.     Use a current, up-to-date browser: Chrome 30+, Firefox 27+, Microsoft Edge 12+, Safari 7+. Certain functionality may be disabled in older browsers including Internet Explorer. Mute all other audio before speaking.  Using multiple devices can cause an audio feedback.</w:t>
      </w:r>
    </w:p>
    <w:p w14:paraId="54D3FCC9" w14:textId="77777777" w:rsidR="00B96412" w:rsidRPr="00B96412" w:rsidRDefault="00B96412" w:rsidP="00B96412">
      <w:pPr>
        <w:pStyle w:val="xmsonormal"/>
        <w:shd w:val="clear" w:color="auto" w:fill="FFFFFF"/>
        <w:spacing w:before="0" w:beforeAutospacing="0" w:after="0" w:afterAutospacing="0"/>
        <w:ind w:left="1620" w:hanging="360"/>
        <w:rPr>
          <w:b/>
        </w:rPr>
      </w:pPr>
      <w:r w:rsidRPr="00B96412">
        <w:rPr>
          <w:b/>
        </w:rPr>
        <w:t>b.     Enter an email address and name. The name will be visible online and will be used to notify you that it is your turn to speak.</w:t>
      </w:r>
    </w:p>
    <w:p w14:paraId="63957DAA" w14:textId="77777777" w:rsidR="00B96412" w:rsidRPr="00B96412" w:rsidRDefault="00B96412" w:rsidP="00B96412">
      <w:pPr>
        <w:pStyle w:val="xmsonormal"/>
        <w:shd w:val="clear" w:color="auto" w:fill="FFFFFF"/>
        <w:spacing w:before="0" w:beforeAutospacing="0" w:after="0" w:afterAutospacing="0"/>
        <w:ind w:left="1620" w:hanging="360"/>
        <w:rPr>
          <w:b/>
        </w:rPr>
      </w:pPr>
      <w:r w:rsidRPr="00B96412">
        <w:rPr>
          <w:b/>
        </w:rPr>
        <w:t>c.     When the Mayor calls for the item on which you wish to speak, click on “raise hand.” Speakers will be notified shortly before they are called to speak.</w:t>
      </w:r>
    </w:p>
    <w:p w14:paraId="7902CA01" w14:textId="77777777" w:rsidR="00B96412" w:rsidRPr="00B96412" w:rsidRDefault="00B96412" w:rsidP="00B96412">
      <w:pPr>
        <w:pStyle w:val="xmsonormal"/>
        <w:shd w:val="clear" w:color="auto" w:fill="FFFFFF"/>
        <w:spacing w:before="0" w:beforeAutospacing="0" w:after="0" w:afterAutospacing="0"/>
        <w:ind w:left="1620" w:hanging="360"/>
        <w:rPr>
          <w:b/>
        </w:rPr>
      </w:pPr>
      <w:r w:rsidRPr="00B96412">
        <w:rPr>
          <w:b/>
        </w:rPr>
        <w:t>d.     When called, please limit your remarks to the time limit allotted.</w:t>
      </w:r>
    </w:p>
    <w:p w14:paraId="7B0C941A" w14:textId="77777777" w:rsidR="00B96412" w:rsidRPr="00B96412" w:rsidRDefault="00B96412" w:rsidP="00B96412">
      <w:pPr>
        <w:pStyle w:val="xmsonormal"/>
        <w:shd w:val="clear" w:color="auto" w:fill="FFFFFF"/>
        <w:spacing w:before="0" w:beforeAutospacing="0" w:after="0" w:afterAutospacing="0"/>
        <w:rPr>
          <w:b/>
        </w:rPr>
      </w:pPr>
      <w:r w:rsidRPr="00B96412">
        <w:rPr>
          <w:b/>
        </w:rPr>
        <w:t> </w:t>
      </w:r>
    </w:p>
    <w:p w14:paraId="2C9AA082" w14:textId="77777777" w:rsidR="00216844" w:rsidRPr="00D24C09" w:rsidRDefault="00216844" w:rsidP="00216844">
      <w:pPr>
        <w:pStyle w:val="Heading1"/>
        <w:rPr>
          <w:rFonts w:ascii="Times New Roman" w:hAnsi="Times New Roman"/>
        </w:rPr>
      </w:pPr>
      <w:r w:rsidRPr="00D24C09">
        <w:rPr>
          <w:rFonts w:ascii="Times New Roman" w:hAnsi="Times New Roman"/>
        </w:rPr>
        <w:t xml:space="preserve">Call to Order &amp; </w:t>
      </w:r>
      <w:r>
        <w:rPr>
          <w:rFonts w:ascii="Times New Roman" w:hAnsi="Times New Roman"/>
        </w:rPr>
        <w:t>Roll Call</w:t>
      </w:r>
    </w:p>
    <w:p w14:paraId="430C66D4" w14:textId="77777777" w:rsidR="00216844" w:rsidRDefault="00216844" w:rsidP="00216844">
      <w:pPr>
        <w:pStyle w:val="Heading1"/>
        <w:rPr>
          <w:rFonts w:ascii="Times New Roman" w:hAnsi="Times New Roman"/>
        </w:rPr>
      </w:pPr>
      <w:r w:rsidRPr="00D24C09">
        <w:rPr>
          <w:rFonts w:ascii="Times New Roman" w:hAnsi="Times New Roman"/>
        </w:rPr>
        <w:t>Adoption of Orders of the Day</w:t>
      </w:r>
    </w:p>
    <w:p w14:paraId="4DD1B76B" w14:textId="77777777" w:rsidR="00C95D82" w:rsidRDefault="00C95D82" w:rsidP="00C95D82">
      <w:pPr>
        <w:tabs>
          <w:tab w:val="left" w:pos="9090"/>
          <w:tab w:val="left" w:pos="9360"/>
        </w:tabs>
        <w:ind w:left="630" w:right="450"/>
        <w:jc w:val="both"/>
      </w:pPr>
      <w:r w:rsidRPr="00BE703A">
        <w:t>ONCE ADOPTED, A VARIATION IN ORDER MUST BE APPROVED. IF YOU WISH AN ITEM TAKEN IN A DIFFERENT ORDER OR ADDED TO THE AGENDA, YOUR REQUEST SHOULD BE MADE AT THIS TIME.</w:t>
      </w:r>
    </w:p>
    <w:p w14:paraId="01766D00" w14:textId="77777777" w:rsidR="00216844" w:rsidRDefault="00216844" w:rsidP="0021684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Public Comments</w:t>
      </w:r>
    </w:p>
    <w:p w14:paraId="37404668" w14:textId="77777777" w:rsidR="00216844" w:rsidRPr="00D24C09" w:rsidRDefault="00216844" w:rsidP="00216844">
      <w:pPr>
        <w:pStyle w:val="Heading1"/>
        <w:ind w:hanging="90"/>
        <w:rPr>
          <w:rFonts w:ascii="Times New Roman" w:hAnsi="Times New Roman"/>
        </w:rPr>
      </w:pPr>
      <w:r>
        <w:rPr>
          <w:rFonts w:ascii="Times New Roman" w:hAnsi="Times New Roman"/>
        </w:rPr>
        <w:t>Consent Calendar</w:t>
      </w:r>
    </w:p>
    <w:p w14:paraId="37D9E078" w14:textId="77777777" w:rsidR="00216844" w:rsidRPr="00BE703A" w:rsidRDefault="00216844" w:rsidP="00216844">
      <w:pPr>
        <w:ind w:left="630" w:right="450"/>
        <w:jc w:val="both"/>
      </w:pPr>
      <w:r w:rsidRPr="00BE703A">
        <w:t xml:space="preserve">THE CONSENT CALENDAR, CONSISTING OF </w:t>
      </w:r>
      <w:r w:rsidRPr="001A5B50">
        <w:t>TWO</w:t>
      </w:r>
      <w:r w:rsidRPr="00BE703A">
        <w:t xml:space="preserve"> ITEMS, IS ACTED ON IN ONE MOTION, AS THE ITEMS ARE GENERALLY ROUTINE. </w:t>
      </w:r>
      <w:r w:rsidRPr="00BE703A">
        <w:rPr>
          <w:caps/>
        </w:rPr>
        <w:t>If you wish to speak on a consent calendar item or wish action taken other than that indicated, make your request at this time.</w:t>
      </w:r>
    </w:p>
    <w:p w14:paraId="3C8534FC" w14:textId="77777777" w:rsidR="001E58C9" w:rsidRPr="00BE703A" w:rsidRDefault="001E58C9" w:rsidP="001E58C9">
      <w:pPr>
        <w:tabs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76" w:right="450" w:hanging="446"/>
        <w:jc w:val="both"/>
      </w:pPr>
    </w:p>
    <w:p w14:paraId="5D4E75C5" w14:textId="77777777" w:rsidR="001E58C9" w:rsidRPr="00EF0228" w:rsidRDefault="001E58C9" w:rsidP="001E58C9">
      <w:pPr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4" w:right="450"/>
        <w:jc w:val="both"/>
        <w:rPr>
          <w:b/>
        </w:rPr>
      </w:pPr>
      <w:r w:rsidRPr="00EF0228">
        <w:rPr>
          <w:b/>
        </w:rPr>
        <w:t>1.</w:t>
      </w:r>
      <w:r w:rsidRPr="00EF0228">
        <w:rPr>
          <w:b/>
        </w:rPr>
        <w:tab/>
        <w:t>Information Only</w:t>
      </w:r>
    </w:p>
    <w:p w14:paraId="68797EA9" w14:textId="77777777" w:rsidR="00343B4F" w:rsidRPr="00405DD5" w:rsidRDefault="000F768A" w:rsidP="00343B4F">
      <w:pPr>
        <w:numPr>
          <w:ilvl w:val="0"/>
          <w:numId w:val="6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50"/>
        <w:jc w:val="both"/>
        <w:rPr>
          <w:b/>
        </w:rPr>
      </w:pPr>
      <w:r w:rsidRPr="00405DD5">
        <w:rPr>
          <w:b/>
        </w:rPr>
        <w:t xml:space="preserve">Amendments to the Classification Plan – Memorandum from Human Resources dated </w:t>
      </w:r>
      <w:r w:rsidR="00343B4F" w:rsidRPr="00405DD5">
        <w:rPr>
          <w:b/>
        </w:rPr>
        <w:t>July 24 2020</w:t>
      </w:r>
      <w:r w:rsidRPr="00405DD5">
        <w:rPr>
          <w:b/>
        </w:rPr>
        <w:t>, providing</w:t>
      </w:r>
      <w:r w:rsidR="00343B4F" w:rsidRPr="00405DD5">
        <w:rPr>
          <w:b/>
        </w:rPr>
        <w:t>:</w:t>
      </w:r>
    </w:p>
    <w:p w14:paraId="41391D8D" w14:textId="60DBB9F3" w:rsidR="00FF3284" w:rsidRDefault="000F768A" w:rsidP="00343B4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36" w:right="450"/>
        <w:jc w:val="both"/>
      </w:pPr>
      <w:r>
        <w:t xml:space="preserve"> </w:t>
      </w:r>
    </w:p>
    <w:p w14:paraId="0A4AD5BA" w14:textId="7A84A518" w:rsidR="00343B4F" w:rsidRPr="00343B4F" w:rsidRDefault="00405DD5" w:rsidP="00405DD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76" w:right="450"/>
        <w:jc w:val="both"/>
        <w:rPr>
          <w:b/>
        </w:rPr>
      </w:pPr>
      <w:r>
        <w:rPr>
          <w:b/>
        </w:rPr>
        <w:t>(1)</w:t>
      </w:r>
      <w:r w:rsidR="00343B4F" w:rsidRPr="00343B4F">
        <w:rPr>
          <w:b/>
        </w:rPr>
        <w:t xml:space="preserve"> New Class Specifications</w:t>
      </w:r>
    </w:p>
    <w:p w14:paraId="73F5F34B" w14:textId="77777777" w:rsidR="00343B4F" w:rsidRDefault="00343B4F" w:rsidP="00405DD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32" w:right="450"/>
        <w:jc w:val="both"/>
      </w:pPr>
      <w:r>
        <w:t>a. Legal Analyst III (FT/PT) (2122/2125)</w:t>
      </w:r>
    </w:p>
    <w:p w14:paraId="3D838353" w14:textId="77777777" w:rsidR="00343B4F" w:rsidRDefault="00343B4F" w:rsidP="00405DD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32" w:right="450"/>
        <w:jc w:val="both"/>
      </w:pPr>
      <w:r>
        <w:t>b. Police Communications Manager (8517)</w:t>
      </w:r>
    </w:p>
    <w:p w14:paraId="7951E363" w14:textId="1AD7D818" w:rsidR="00343B4F" w:rsidRDefault="00343B4F" w:rsidP="00405DD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32" w:right="450"/>
        <w:jc w:val="both"/>
      </w:pPr>
      <w:r>
        <w:t>c. Senior Environmental Program Manager (5214)</w:t>
      </w:r>
    </w:p>
    <w:p w14:paraId="6589CF48" w14:textId="77777777" w:rsidR="00343B4F" w:rsidRDefault="00343B4F" w:rsidP="00405DD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32" w:right="450"/>
        <w:jc w:val="both"/>
      </w:pPr>
    </w:p>
    <w:p w14:paraId="558D3DCE" w14:textId="4EC5CE4C" w:rsidR="00343B4F" w:rsidRPr="00343B4F" w:rsidRDefault="00405DD5" w:rsidP="00405DD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76" w:right="450"/>
        <w:jc w:val="both"/>
        <w:rPr>
          <w:b/>
        </w:rPr>
      </w:pPr>
      <w:r>
        <w:rPr>
          <w:b/>
        </w:rPr>
        <w:t>(2)</w:t>
      </w:r>
      <w:r w:rsidR="00343B4F" w:rsidRPr="00343B4F">
        <w:rPr>
          <w:b/>
        </w:rPr>
        <w:t xml:space="preserve"> Deletion of Class Specifications</w:t>
      </w:r>
    </w:p>
    <w:p w14:paraId="2688F6F5" w14:textId="51EC227A" w:rsidR="00343B4F" w:rsidRDefault="00343B4F" w:rsidP="00405DD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32" w:right="450"/>
        <w:jc w:val="both"/>
      </w:pPr>
      <w:r>
        <w:t>a. Associate Legal Analyst FT/PT (8028/8029)</w:t>
      </w:r>
    </w:p>
    <w:p w14:paraId="6AF3823A" w14:textId="77777777" w:rsidR="00343B4F" w:rsidRDefault="00343B4F" w:rsidP="00405DD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32" w:right="450"/>
        <w:jc w:val="both"/>
      </w:pPr>
    </w:p>
    <w:p w14:paraId="6F76D6CA" w14:textId="0BC39059" w:rsidR="00343B4F" w:rsidRPr="00343B4F" w:rsidRDefault="00405DD5" w:rsidP="00405DD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76" w:right="450"/>
        <w:jc w:val="both"/>
        <w:rPr>
          <w:b/>
        </w:rPr>
      </w:pPr>
      <w:r>
        <w:rPr>
          <w:b/>
        </w:rPr>
        <w:t>(3)</w:t>
      </w:r>
      <w:r w:rsidR="00343B4F" w:rsidRPr="00343B4F">
        <w:rPr>
          <w:b/>
        </w:rPr>
        <w:t xml:space="preserve"> Retitle of Class Specifications</w:t>
      </w:r>
    </w:p>
    <w:p w14:paraId="4D68C5A4" w14:textId="298642BF" w:rsidR="00343B4F" w:rsidRDefault="00343B4F" w:rsidP="00405DD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32" w:right="450"/>
        <w:jc w:val="both"/>
      </w:pPr>
      <w:r>
        <w:t>a. Environmental Program Manager (formerly Environmental Services Program Manager)</w:t>
      </w:r>
      <w:r>
        <w:t xml:space="preserve"> </w:t>
      </w:r>
      <w:r>
        <w:t>(5213)</w:t>
      </w:r>
    </w:p>
    <w:p w14:paraId="201E917D" w14:textId="487A16CA" w:rsidR="00343B4F" w:rsidRPr="00343B4F" w:rsidRDefault="00343B4F" w:rsidP="00405DD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32" w:right="450"/>
        <w:jc w:val="both"/>
      </w:pPr>
      <w:r w:rsidRPr="00343B4F">
        <w:t>b. Assistant Police Communications Manager (formerly Assistant Communications</w:t>
      </w:r>
      <w:r w:rsidRPr="00343B4F">
        <w:t xml:space="preserve"> Manager) (8522)</w:t>
      </w:r>
    </w:p>
    <w:p w14:paraId="0EC90C5E" w14:textId="77777777" w:rsidR="00343B4F" w:rsidRDefault="00343B4F" w:rsidP="00405DD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32" w:right="450"/>
        <w:jc w:val="both"/>
      </w:pPr>
    </w:p>
    <w:p w14:paraId="4FC01E35" w14:textId="34CA5A89" w:rsidR="00343B4F" w:rsidRPr="00343B4F" w:rsidRDefault="00405DD5" w:rsidP="00405DD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76" w:right="450"/>
        <w:jc w:val="both"/>
        <w:rPr>
          <w:b/>
        </w:rPr>
      </w:pPr>
      <w:r>
        <w:rPr>
          <w:b/>
        </w:rPr>
        <w:t>(4)</w:t>
      </w:r>
      <w:r w:rsidR="00343B4F" w:rsidRPr="00343B4F">
        <w:rPr>
          <w:b/>
        </w:rPr>
        <w:t xml:space="preserve"> Revision of Class Specifications</w:t>
      </w:r>
    </w:p>
    <w:p w14:paraId="1853C121" w14:textId="77777777" w:rsidR="00343B4F" w:rsidRDefault="00343B4F" w:rsidP="00405DD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32" w:right="450"/>
        <w:jc w:val="both"/>
      </w:pPr>
      <w:r>
        <w:t>a. Firefighter Recruit (2310)</w:t>
      </w:r>
    </w:p>
    <w:p w14:paraId="266D0844" w14:textId="4500A0F8" w:rsidR="00343B4F" w:rsidRDefault="00343B4F" w:rsidP="00405DD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32" w:right="450"/>
        <w:jc w:val="both"/>
      </w:pPr>
      <w:r>
        <w:t>b. Fleet Manager (3316)</w:t>
      </w:r>
    </w:p>
    <w:p w14:paraId="442C14CC" w14:textId="77777777" w:rsidR="00405DD5" w:rsidRDefault="00405DD5" w:rsidP="00405DD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32" w:right="450"/>
        <w:jc w:val="both"/>
      </w:pPr>
    </w:p>
    <w:p w14:paraId="3B8FAF6F" w14:textId="22F3FD79" w:rsidR="00405DD5" w:rsidRPr="00405DD5" w:rsidRDefault="00405DD5" w:rsidP="00405DD5">
      <w:pPr>
        <w:pStyle w:val="ListParagraph"/>
        <w:numPr>
          <w:ilvl w:val="0"/>
          <w:numId w:val="6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50"/>
        <w:jc w:val="both"/>
        <w:rPr>
          <w:rFonts w:ascii="Times New Roman" w:eastAsia="Times New Roman" w:hAnsi="Times New Roman"/>
          <w:b/>
          <w:noProof w:val="0"/>
          <w:szCs w:val="24"/>
        </w:rPr>
      </w:pPr>
      <w:r w:rsidRPr="00405DD5">
        <w:rPr>
          <w:rFonts w:ascii="Times New Roman" w:eastAsia="Times New Roman" w:hAnsi="Times New Roman"/>
          <w:b/>
          <w:noProof w:val="0"/>
          <w:szCs w:val="24"/>
        </w:rPr>
        <w:t xml:space="preserve">Memorandum from Human Resources dated July 24 2020, </w:t>
      </w:r>
      <w:r>
        <w:rPr>
          <w:rFonts w:ascii="Times New Roman" w:eastAsia="Times New Roman" w:hAnsi="Times New Roman"/>
          <w:b/>
          <w:noProof w:val="0"/>
          <w:szCs w:val="24"/>
        </w:rPr>
        <w:t xml:space="preserve">regarding Probationary Period for Police Communications Manager. </w:t>
      </w:r>
    </w:p>
    <w:p w14:paraId="726F88E4" w14:textId="77777777" w:rsidR="00B305EC" w:rsidRDefault="00B305EC" w:rsidP="00343B4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76" w:right="450"/>
        <w:jc w:val="both"/>
      </w:pPr>
    </w:p>
    <w:p w14:paraId="472F8B1B" w14:textId="77777777" w:rsidR="000F768A" w:rsidRPr="00FC712C" w:rsidRDefault="001E58C9" w:rsidP="006028DB">
      <w:pPr>
        <w:widowControl w:val="0"/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right="450"/>
        <w:jc w:val="both"/>
        <w:rPr>
          <w:b/>
          <w:bCs/>
          <w:sz w:val="28"/>
        </w:rPr>
      </w:pPr>
      <w:r w:rsidRPr="000F768A">
        <w:rPr>
          <w:b/>
        </w:rPr>
        <w:t>Minutes for approva</w:t>
      </w:r>
      <w:r w:rsidR="000F768A">
        <w:rPr>
          <w:b/>
        </w:rPr>
        <w:t>l</w:t>
      </w:r>
      <w:r w:rsidR="000F768A" w:rsidRPr="000F768A">
        <w:rPr>
          <w:b/>
        </w:rPr>
        <w:t xml:space="preserve"> </w:t>
      </w:r>
    </w:p>
    <w:p w14:paraId="6698143C" w14:textId="77777777" w:rsidR="00343B4F" w:rsidRDefault="00B7515D" w:rsidP="003F4260">
      <w:pPr>
        <w:tabs>
          <w:tab w:val="left" w:pos="900"/>
        </w:tabs>
      </w:pPr>
      <w:r>
        <w:fldChar w:fldCharType="begin"/>
      </w:r>
      <w:r>
        <w:instrText xml:space="preserve"> HYPERLINK "http://www.sanjoseca.gov/DocumentCenter/View/88109" </w:instrText>
      </w:r>
      <w:r>
        <w:fldChar w:fldCharType="separate"/>
      </w:r>
    </w:p>
    <w:p w14:paraId="734D352F" w14:textId="77777777" w:rsidR="00343B4F" w:rsidRPr="003F4260" w:rsidRDefault="00343B4F" w:rsidP="003F4260">
      <w:pPr>
        <w:widowControl w:val="0"/>
        <w:ind w:left="450"/>
      </w:pPr>
      <w:r w:rsidRPr="003F4260">
        <w:tab/>
        <w:t>None provided.</w:t>
      </w:r>
      <w:r w:rsidRPr="003F4260">
        <w:tab/>
      </w:r>
    </w:p>
    <w:p w14:paraId="05F85F55" w14:textId="5F2697BD" w:rsidR="00547E52" w:rsidRPr="00FC712C" w:rsidRDefault="00547E52" w:rsidP="00343B4F">
      <w:pPr>
        <w:pStyle w:val="Heading6"/>
        <w:numPr>
          <w:ilvl w:val="0"/>
          <w:numId w:val="0"/>
        </w:numPr>
        <w:ind w:left="720"/>
        <w:rPr>
          <w:rFonts w:ascii="Times New Roman" w:eastAsia="Times New Roman" w:hAnsi="Times New Roman"/>
          <w:b w:val="0"/>
          <w:bCs w:val="0"/>
          <w:noProof w:val="0"/>
          <w:sz w:val="24"/>
          <w:szCs w:val="24"/>
        </w:rPr>
      </w:pPr>
    </w:p>
    <w:p w14:paraId="246DEF29" w14:textId="77777777" w:rsidR="001E58C9" w:rsidRPr="000F768A" w:rsidRDefault="001E58C9" w:rsidP="000F768A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right="450"/>
        <w:jc w:val="center"/>
        <w:rPr>
          <w:b/>
          <w:bCs/>
          <w:sz w:val="28"/>
        </w:rPr>
      </w:pPr>
      <w:r w:rsidRPr="000F768A">
        <w:rPr>
          <w:b/>
          <w:bCs/>
          <w:sz w:val="28"/>
        </w:rPr>
        <w:t>END OF CONSENT CALENDAR</w:t>
      </w:r>
    </w:p>
    <w:p w14:paraId="287CC2F9" w14:textId="77777777" w:rsidR="00BF3953" w:rsidRDefault="00BF3953" w:rsidP="00BF3953">
      <w:pPr>
        <w:pStyle w:val="Heading1"/>
        <w:ind w:hanging="90"/>
        <w:rPr>
          <w:rFonts w:ascii="Times New Roman" w:hAnsi="Times New Roman"/>
        </w:rPr>
      </w:pPr>
      <w:r>
        <w:rPr>
          <w:rFonts w:ascii="Times New Roman" w:hAnsi="Times New Roman"/>
        </w:rPr>
        <w:t>Hearings to be Scheduled</w:t>
      </w:r>
    </w:p>
    <w:p w14:paraId="5550A472" w14:textId="77777777" w:rsidR="00BF3953" w:rsidRPr="005728F6" w:rsidRDefault="00BF3953" w:rsidP="005728F6">
      <w:pPr>
        <w:tabs>
          <w:tab w:val="left" w:pos="450"/>
          <w:tab w:val="left" w:pos="900"/>
        </w:tabs>
        <w:rPr>
          <w:rFonts w:eastAsia="Calibri"/>
          <w:b/>
          <w:noProof/>
          <w:szCs w:val="20"/>
        </w:rPr>
      </w:pPr>
    </w:p>
    <w:p w14:paraId="11C18907" w14:textId="77777777" w:rsidR="009A0921" w:rsidRDefault="00FE4C31" w:rsidP="00FE4C31">
      <w:pPr>
        <w:pStyle w:val="Heading2"/>
        <w:numPr>
          <w:ilvl w:val="0"/>
          <w:numId w:val="0"/>
        </w:numPr>
        <w:tabs>
          <w:tab w:val="left" w:pos="1170"/>
          <w:tab w:val="left" w:pos="1710"/>
        </w:tabs>
        <w:ind w:left="72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None.</w:t>
      </w:r>
    </w:p>
    <w:p w14:paraId="48B27C54" w14:textId="77777777" w:rsidR="009A0921" w:rsidRDefault="009A0921">
      <w:pPr>
        <w:rPr>
          <w:rFonts w:eastAsia="Calibri"/>
          <w:b/>
          <w:iCs/>
          <w:noProof/>
          <w:szCs w:val="20"/>
        </w:rPr>
      </w:pPr>
      <w:r>
        <w:rPr>
          <w:iCs/>
        </w:rPr>
        <w:br w:type="page"/>
      </w:r>
    </w:p>
    <w:p w14:paraId="0258717E" w14:textId="77777777" w:rsidR="002810AB" w:rsidRDefault="00BF3953" w:rsidP="002810AB">
      <w:pPr>
        <w:pStyle w:val="Heading1"/>
        <w:ind w:hanging="90"/>
        <w:rPr>
          <w:rFonts w:ascii="Times New Roman" w:hAnsi="Times New Roman"/>
        </w:rPr>
      </w:pPr>
      <w:r w:rsidRPr="007E0D97">
        <w:rPr>
          <w:rFonts w:ascii="Times New Roman" w:hAnsi="Times New Roman"/>
        </w:rPr>
        <w:lastRenderedPageBreak/>
        <w:t>Human Resources</w:t>
      </w:r>
    </w:p>
    <w:p w14:paraId="23F87D03" w14:textId="77777777" w:rsidR="00B7515D" w:rsidRDefault="00B7515D" w:rsidP="003F4260">
      <w:pPr>
        <w:tabs>
          <w:tab w:val="left" w:pos="900"/>
        </w:tabs>
      </w:pPr>
    </w:p>
    <w:p w14:paraId="0EE09929" w14:textId="77777777" w:rsidR="00B7515D" w:rsidRPr="003F4260" w:rsidRDefault="00B7515D" w:rsidP="003F4260">
      <w:pPr>
        <w:widowControl w:val="0"/>
        <w:ind w:left="450"/>
      </w:pPr>
      <w:r w:rsidRPr="003F4260">
        <w:tab/>
        <w:t>None provided.</w:t>
      </w:r>
      <w:r w:rsidRPr="003F4260">
        <w:tab/>
      </w:r>
    </w:p>
    <w:p w14:paraId="67D66AFA" w14:textId="77777777" w:rsidR="002C1EF8" w:rsidRPr="002C1EF8" w:rsidRDefault="002C1EF8" w:rsidP="002C1EF8">
      <w:pPr>
        <w:pStyle w:val="ListParagraph"/>
        <w:rPr>
          <w:rFonts w:ascii="Times New Roman" w:hAnsi="Times New Roman"/>
          <w:b/>
        </w:rPr>
      </w:pPr>
    </w:p>
    <w:p w14:paraId="27D2EDC9" w14:textId="77777777" w:rsidR="002810AB" w:rsidRDefault="002810AB" w:rsidP="002810AB">
      <w:pPr>
        <w:pStyle w:val="Heading1"/>
        <w:ind w:hanging="90"/>
        <w:rPr>
          <w:rFonts w:ascii="Times New Roman" w:hAnsi="Times New Roman"/>
        </w:rPr>
      </w:pPr>
      <w:r>
        <w:rPr>
          <w:rFonts w:ascii="Times New Roman" w:hAnsi="Times New Roman"/>
        </w:rPr>
        <w:t>Future Agenda Items</w:t>
      </w:r>
    </w:p>
    <w:p w14:paraId="288B74FD" w14:textId="713D1FE0" w:rsidR="009A0921" w:rsidRPr="00B7515D" w:rsidRDefault="00B7515D" w:rsidP="00547E52">
      <w:pPr>
        <w:pStyle w:val="Heading2"/>
        <w:numPr>
          <w:ilvl w:val="2"/>
          <w:numId w:val="21"/>
        </w:numPr>
        <w:tabs>
          <w:tab w:val="left" w:pos="1080"/>
          <w:tab w:val="left" w:pos="1710"/>
        </w:tabs>
        <w:ind w:left="990" w:hanging="270"/>
        <w:jc w:val="left"/>
        <w:rPr>
          <w:rFonts w:ascii="Times New Roman" w:eastAsia="Times New Roman" w:hAnsi="Times New Roman"/>
          <w:b w:val="0"/>
          <w:noProof w:val="0"/>
          <w:sz w:val="24"/>
          <w:szCs w:val="24"/>
        </w:rPr>
      </w:pPr>
      <w:r w:rsidRPr="00B7515D">
        <w:rPr>
          <w:rFonts w:ascii="Times New Roman" w:eastAsia="Times New Roman" w:hAnsi="Times New Roman"/>
          <w:b w:val="0"/>
          <w:noProof w:val="0"/>
          <w:sz w:val="24"/>
          <w:szCs w:val="24"/>
        </w:rPr>
        <w:t>October 8, 2020, 4 p.m. (tentative): Appeals re: F</w:t>
      </w:r>
      <w:r w:rsidRPr="00B7515D">
        <w:rPr>
          <w:rFonts w:ascii="Times New Roman" w:eastAsia="Times New Roman" w:hAnsi="Times New Roman"/>
          <w:b w:val="0"/>
          <w:noProof w:val="0"/>
          <w:sz w:val="24"/>
          <w:szCs w:val="24"/>
        </w:rPr>
        <w:t>ire Engineer promotional exam</w:t>
      </w:r>
      <w:r w:rsidR="009A0921" w:rsidRPr="00B7515D">
        <w:rPr>
          <w:rFonts w:ascii="Times New Roman" w:eastAsia="Times New Roman" w:hAnsi="Times New Roman"/>
          <w:b w:val="0"/>
          <w:noProof w:val="0"/>
          <w:sz w:val="24"/>
          <w:szCs w:val="24"/>
        </w:rPr>
        <w:t>.</w:t>
      </w:r>
    </w:p>
    <w:p w14:paraId="0913CA4E" w14:textId="77777777" w:rsidR="00D6304E" w:rsidRPr="00D6304E" w:rsidRDefault="00D6304E" w:rsidP="00D6304E"/>
    <w:p w14:paraId="5744D53F" w14:textId="77777777" w:rsidR="00C95D82" w:rsidRDefault="00C95D82" w:rsidP="00C95D82">
      <w:pPr>
        <w:pStyle w:val="Heading1"/>
        <w:ind w:hanging="90"/>
        <w:rPr>
          <w:rFonts w:ascii="Times New Roman" w:hAnsi="Times New Roman"/>
        </w:rPr>
      </w:pPr>
      <w:r>
        <w:rPr>
          <w:rFonts w:ascii="Times New Roman" w:hAnsi="Times New Roman"/>
        </w:rPr>
        <w:t>Adjournment</w:t>
      </w:r>
      <w:bookmarkStart w:id="0" w:name="_GoBack"/>
      <w:bookmarkEnd w:id="0"/>
    </w:p>
    <w:p w14:paraId="06B5B399" w14:textId="77777777" w:rsidR="001E58C9" w:rsidRDefault="001E58C9" w:rsidP="001E58C9">
      <w:pPr>
        <w:pStyle w:val="ListParagraph"/>
        <w:tabs>
          <w:tab w:val="left" w:pos="13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94" w:right="450"/>
        <w:jc w:val="both"/>
        <w:rPr>
          <w:rFonts w:ascii="Times New Roman" w:hAnsi="Times New Roman"/>
        </w:rPr>
      </w:pPr>
    </w:p>
    <w:p w14:paraId="03B7A2AB" w14:textId="77777777" w:rsidR="001E58C9" w:rsidRDefault="001E58C9" w:rsidP="001E58C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630"/>
        <w:jc w:val="both"/>
        <w:rPr>
          <w:b/>
          <w:u w:val="single"/>
        </w:rPr>
      </w:pPr>
      <w:r w:rsidRPr="00694889">
        <w:rPr>
          <w:b/>
          <w:u w:val="single"/>
        </w:rPr>
        <w:t>AVAILABLE HEARING DATES</w:t>
      </w:r>
    </w:p>
    <w:p w14:paraId="36E8226F" w14:textId="77777777" w:rsidR="00D81D82" w:rsidRDefault="00D81D82" w:rsidP="001E58C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630"/>
        <w:jc w:val="both"/>
        <w:rPr>
          <w:b/>
          <w:u w:val="single"/>
        </w:rPr>
      </w:pPr>
    </w:p>
    <w:p w14:paraId="027DCB87" w14:textId="42788A4F" w:rsidR="00D6304E" w:rsidRDefault="00B7515D">
      <w:r>
        <w:t>TBD</w:t>
      </w:r>
    </w:p>
    <w:p w14:paraId="2EF5AD4C" w14:textId="77777777" w:rsidR="00D6304E" w:rsidRDefault="00D6304E"/>
    <w:p w14:paraId="2205F961" w14:textId="77777777" w:rsidR="00FF3284" w:rsidRDefault="00FF3284"/>
    <w:p w14:paraId="5A3CD4A1" w14:textId="77777777" w:rsidR="001E58C9" w:rsidRPr="00EB2BC9" w:rsidRDefault="001E58C9" w:rsidP="001E58C9">
      <w:pPr>
        <w:tabs>
          <w:tab w:val="left" w:pos="6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0" w:right="450"/>
        <w:jc w:val="both"/>
        <w:rPr>
          <w:sz w:val="22"/>
        </w:rPr>
      </w:pPr>
    </w:p>
    <w:p w14:paraId="6AB60EE2" w14:textId="77777777" w:rsidR="009E7B7A" w:rsidRPr="00EB2BC9" w:rsidRDefault="009E7B7A" w:rsidP="009E7B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B2BC9">
        <w:rPr>
          <w:sz w:val="22"/>
        </w:rPr>
        <w:t xml:space="preserve">The City San José is committed to open and honest government and strives to consistently meet the community’s expectations by providing excellent service, in a positive and timely manner, and in the full view of the public.  The City Code of Ethics may be viewed on-line at </w:t>
      </w:r>
      <w:hyperlink r:id="rId16" w:history="1">
        <w:r w:rsidRPr="00EB2BC9">
          <w:rPr>
            <w:rStyle w:val="Hyperlink"/>
            <w:sz w:val="22"/>
          </w:rPr>
          <w:t>http://www.sanjoseca.gov/clerk/cp_manuel/CPM_0_15.pdf</w:t>
        </w:r>
      </w:hyperlink>
    </w:p>
    <w:p w14:paraId="6565F19B" w14:textId="77777777" w:rsidR="009E7B7A" w:rsidRPr="00EB2BC9" w:rsidRDefault="009E7B7A" w:rsidP="009E7B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12F2AAAB" w14:textId="77777777" w:rsidR="009E7B7A" w:rsidRPr="00EB2BC9" w:rsidRDefault="009E7B7A" w:rsidP="009E7B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B2BC9">
        <w:rPr>
          <w:sz w:val="22"/>
        </w:rPr>
        <w:t>All public records relating to an open session item on this agenda, which are not exempt from disclosure pursuant to the California Public Records Act, that are distributed to a majority of the legislative body will be available for public inspection at City Hall, 200 E. Santa Clara Street, Office of the City Clerk 14</w:t>
      </w:r>
      <w:r w:rsidRPr="00EB2BC9">
        <w:rPr>
          <w:sz w:val="22"/>
          <w:vertAlign w:val="superscript"/>
        </w:rPr>
        <w:t>th</w:t>
      </w:r>
      <w:r w:rsidRPr="00EB2BC9">
        <w:rPr>
          <w:sz w:val="22"/>
        </w:rPr>
        <w:t xml:space="preserve"> Floor, Tower, San José, Ca  95113 at the same time that the public records are distributed or made available to the legislative body.</w:t>
      </w:r>
    </w:p>
    <w:p w14:paraId="028A100E" w14:textId="77777777" w:rsidR="009E7B7A" w:rsidRPr="00EB2BC9" w:rsidRDefault="009E7B7A" w:rsidP="009E7B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B2BC9">
        <w:rPr>
          <w:sz w:val="22"/>
        </w:rPr>
        <w:t>To request an accommodation or alternative format for City-sponsored meetings, events or printed materials, please call the Office of the City Clerk 408-535-1252 or 408-294-9337 (TTY) as soon as possible, but at least three business days before the meeting/event.</w:t>
      </w:r>
    </w:p>
    <w:sectPr w:rsidR="009E7B7A" w:rsidRPr="00EB2BC9" w:rsidSect="003D21A4">
      <w:headerReference w:type="default" r:id="rId17"/>
      <w:headerReference w:type="first" r:id="rId18"/>
      <w:pgSz w:w="12240" w:h="15840" w:code="1"/>
      <w:pgMar w:top="418" w:right="1530" w:bottom="900" w:left="155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D4AFF" w14:textId="77777777" w:rsidR="00C817DD" w:rsidRDefault="00C817DD" w:rsidP="005F113B">
      <w:r>
        <w:separator/>
      </w:r>
    </w:p>
  </w:endnote>
  <w:endnote w:type="continuationSeparator" w:id="0">
    <w:p w14:paraId="2352F95F" w14:textId="77777777" w:rsidR="00C817DD" w:rsidRDefault="00C817DD" w:rsidP="005F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9EDBB" w14:textId="77777777" w:rsidR="00C817DD" w:rsidRDefault="00C817DD" w:rsidP="005F113B">
      <w:r>
        <w:separator/>
      </w:r>
    </w:p>
  </w:footnote>
  <w:footnote w:type="continuationSeparator" w:id="0">
    <w:p w14:paraId="3301FEEB" w14:textId="77777777" w:rsidR="00C817DD" w:rsidRDefault="00C817DD" w:rsidP="005F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DDB18" w14:textId="77777777" w:rsidR="00035991" w:rsidRDefault="00035991" w:rsidP="00895A29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Civil Service Commission Agenda</w:t>
    </w:r>
  </w:p>
  <w:p w14:paraId="48CB1794" w14:textId="77777777" w:rsidR="00035991" w:rsidRDefault="00DD20F1" w:rsidP="00895A29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August 6, 2020</w:t>
    </w:r>
  </w:p>
  <w:p w14:paraId="32545AAA" w14:textId="77777777" w:rsidR="00811217" w:rsidRDefault="00035991" w:rsidP="00895A29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Page 2</w:t>
    </w:r>
    <w:r w:rsidR="00811217" w:rsidRPr="00374EFC">
      <w:rPr>
        <w:rFonts w:ascii="Times New Roman" w:hAnsi="Times New Roman"/>
      </w:rPr>
      <w:t xml:space="preserve"> </w:t>
    </w:r>
    <w:r w:rsidR="00A5724D">
      <w:rPr>
        <w:rFonts w:ascii="Times New Roman" w:hAnsi="Times New Roman"/>
      </w:rPr>
      <w:tab/>
    </w:r>
  </w:p>
  <w:p w14:paraId="6926F3B0" w14:textId="77777777" w:rsidR="00811217" w:rsidRDefault="00811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40B22" w14:textId="77777777" w:rsidR="00811217" w:rsidRDefault="00B7515D" w:rsidP="00A5724D">
    <w:pPr>
      <w:pStyle w:val="Title"/>
      <w:tabs>
        <w:tab w:val="right" w:pos="9360"/>
      </w:tabs>
      <w:ind w:left="-240"/>
      <w:jc w:val="left"/>
      <w:rPr>
        <w:rFonts w:ascii="Arial" w:hAnsi="Arial" w:cs="Arial"/>
        <w:b/>
        <w:color w:val="000000"/>
        <w:sz w:val="32"/>
      </w:rPr>
    </w:pPr>
    <w:r>
      <w:object w:dxaOrig="1440" w:dyaOrig="1440" w14:anchorId="3EE459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pt;margin-top:-5.8pt;width:95.35pt;height:51.9pt;z-index:251657728" fillcolor="window">
          <v:imagedata r:id="rId1" o:title=""/>
        </v:shape>
        <o:OLEObject Type="Embed" ProgID="Word.Picture.8" ShapeID="_x0000_s2049" DrawAspect="Content" ObjectID="_1657518946" r:id="rId2"/>
      </w:object>
    </w:r>
    <w:r w:rsidR="00811217">
      <w:rPr>
        <w:rFonts w:ascii="Arial" w:hAnsi="Arial" w:cs="Arial"/>
        <w:b/>
        <w:color w:val="000000"/>
        <w:sz w:val="32"/>
      </w:rPr>
      <w:tab/>
      <w:t xml:space="preserve">City of </w:t>
    </w:r>
    <w:smartTag w:uri="urn:schemas-microsoft-com:office:smarttags" w:element="City">
      <w:smartTag w:uri="urn:schemas-microsoft-com:office:smarttags" w:element="PlaceName">
        <w:r w:rsidR="00811217">
          <w:rPr>
            <w:rFonts w:ascii="Arial" w:hAnsi="Arial" w:cs="Arial"/>
            <w:b/>
            <w:color w:val="000000"/>
            <w:sz w:val="32"/>
          </w:rPr>
          <w:t>San José</w:t>
        </w:r>
      </w:smartTag>
    </w:smartTag>
  </w:p>
  <w:p w14:paraId="7F92E929" w14:textId="77777777" w:rsidR="00811217" w:rsidRDefault="00811217" w:rsidP="00A5724D">
    <w:pPr>
      <w:pStyle w:val="Title"/>
      <w:tabs>
        <w:tab w:val="right" w:pos="9360"/>
      </w:tabs>
      <w:ind w:left="-240"/>
      <w:jc w:val="left"/>
      <w:rPr>
        <w:rFonts w:ascii="Arial" w:hAnsi="Arial" w:cs="Arial"/>
        <w:b/>
        <w:color w:val="000000"/>
        <w:sz w:val="32"/>
      </w:rPr>
    </w:pPr>
    <w:r>
      <w:rPr>
        <w:rFonts w:ascii="Arial" w:hAnsi="Arial" w:cs="Arial"/>
        <w:b/>
        <w:color w:val="000000"/>
        <w:sz w:val="32"/>
      </w:rPr>
      <w:tab/>
    </w:r>
    <w:r w:rsidR="003D21A4">
      <w:rPr>
        <w:rFonts w:ascii="Arial" w:hAnsi="Arial" w:cs="Arial"/>
        <w:b/>
        <w:color w:val="000000"/>
        <w:sz w:val="32"/>
      </w:rPr>
      <w:t xml:space="preserve">Civil Service </w:t>
    </w:r>
    <w:r>
      <w:rPr>
        <w:rFonts w:ascii="Arial" w:hAnsi="Arial" w:cs="Arial"/>
        <w:b/>
        <w:color w:val="000000"/>
        <w:sz w:val="32"/>
      </w:rPr>
      <w:t>Commission</w:t>
    </w:r>
  </w:p>
  <w:p w14:paraId="4207B99D" w14:textId="77777777" w:rsidR="00811217" w:rsidRDefault="003D21A4" w:rsidP="00A5724D">
    <w:pPr>
      <w:ind w:left="-240"/>
      <w:jc w:val="right"/>
      <w:rPr>
        <w:rFonts w:ascii="Arial" w:hAnsi="Arial" w:cs="Arial"/>
        <w:b/>
        <w:color w:val="000000"/>
        <w:sz w:val="32"/>
      </w:rPr>
    </w:pPr>
    <w:r>
      <w:rPr>
        <w:rFonts w:ascii="Arial" w:hAnsi="Arial" w:cs="Arial"/>
        <w:b/>
        <w:color w:val="000000"/>
        <w:sz w:val="32"/>
      </w:rPr>
      <w:t xml:space="preserve">   </w:t>
    </w:r>
  </w:p>
  <w:p w14:paraId="3D688F48" w14:textId="77777777" w:rsidR="00811217" w:rsidRPr="006330EB" w:rsidRDefault="00216844" w:rsidP="00A5724D">
    <w:pPr>
      <w:pBdr>
        <w:bottom w:val="single" w:sz="4" w:space="1" w:color="auto"/>
      </w:pBdr>
      <w:tabs>
        <w:tab w:val="left" w:pos="0"/>
        <w:tab w:val="center" w:pos="4680"/>
        <w:tab w:val="right" w:pos="9360"/>
      </w:tabs>
      <w:ind w:left="-240"/>
      <w:rPr>
        <w:sz w:val="20"/>
      </w:rPr>
    </w:pPr>
    <w:r>
      <w:rPr>
        <w:sz w:val="20"/>
      </w:rPr>
      <w:t>Bill Brill - Chair</w:t>
    </w:r>
    <w:r w:rsidR="003D21A4">
      <w:rPr>
        <w:sz w:val="20"/>
      </w:rPr>
      <w:tab/>
      <w:t xml:space="preserve">                                       STAFF:                                 </w:t>
    </w:r>
  </w:p>
  <w:p w14:paraId="6F4D8F6D" w14:textId="77777777" w:rsidR="00811217" w:rsidRPr="006330EB" w:rsidRDefault="003D21A4" w:rsidP="00A5724D">
    <w:pPr>
      <w:pBdr>
        <w:bottom w:val="single" w:sz="4" w:space="1" w:color="auto"/>
      </w:pBdr>
      <w:tabs>
        <w:tab w:val="left" w:pos="0"/>
        <w:tab w:val="center" w:pos="4680"/>
        <w:tab w:val="right" w:pos="9360"/>
      </w:tabs>
      <w:ind w:left="-240"/>
      <w:rPr>
        <w:sz w:val="20"/>
      </w:rPr>
    </w:pPr>
    <w:r>
      <w:rPr>
        <w:sz w:val="20"/>
      </w:rPr>
      <w:t>Sharon Hightower -</w:t>
    </w:r>
    <w:r w:rsidR="00895A29">
      <w:rPr>
        <w:sz w:val="20"/>
      </w:rPr>
      <w:t>Vice Chair</w:t>
    </w:r>
    <w:r w:rsidR="00811217" w:rsidRPr="006330EB">
      <w:rPr>
        <w:sz w:val="20"/>
      </w:rPr>
      <w:tab/>
    </w:r>
    <w:r w:rsidR="00811217" w:rsidRPr="006330EB">
      <w:rPr>
        <w:sz w:val="20"/>
      </w:rPr>
      <w:tab/>
    </w:r>
    <w:r w:rsidR="00A632B1">
      <w:rPr>
        <w:sz w:val="20"/>
      </w:rPr>
      <w:t>Colleen Winchester</w:t>
    </w:r>
    <w:r>
      <w:rPr>
        <w:sz w:val="20"/>
      </w:rPr>
      <w:t>, Sr</w:t>
    </w:r>
    <w:r w:rsidR="0062584D">
      <w:rPr>
        <w:sz w:val="20"/>
      </w:rPr>
      <w:t>.</w:t>
    </w:r>
    <w:r>
      <w:rPr>
        <w:sz w:val="20"/>
      </w:rPr>
      <w:t xml:space="preserve"> Deputy City Attorney</w:t>
    </w:r>
  </w:p>
  <w:p w14:paraId="0D843360" w14:textId="77777777" w:rsidR="00811217" w:rsidRPr="00F44260" w:rsidRDefault="003D21A4" w:rsidP="00A5724D">
    <w:pPr>
      <w:pBdr>
        <w:bottom w:val="single" w:sz="4" w:space="1" w:color="auto"/>
      </w:pBdr>
      <w:tabs>
        <w:tab w:val="left" w:pos="0"/>
        <w:tab w:val="center" w:pos="4680"/>
        <w:tab w:val="right" w:pos="9360"/>
      </w:tabs>
      <w:ind w:left="-240"/>
      <w:rPr>
        <w:sz w:val="20"/>
      </w:rPr>
    </w:pPr>
    <w:r>
      <w:rPr>
        <w:sz w:val="20"/>
      </w:rPr>
      <w:t>Joan P. Smith – Board Member</w:t>
    </w:r>
    <w:r w:rsidR="00811217" w:rsidRPr="00F44260">
      <w:rPr>
        <w:sz w:val="20"/>
      </w:rPr>
      <w:tab/>
    </w:r>
    <w:r w:rsidR="00811217" w:rsidRPr="00F44260">
      <w:rPr>
        <w:sz w:val="20"/>
      </w:rPr>
      <w:tab/>
    </w:r>
    <w:r>
      <w:rPr>
        <w:sz w:val="20"/>
      </w:rPr>
      <w:t>Toni J. Taber, City Clerk</w:t>
    </w:r>
  </w:p>
  <w:p w14:paraId="23B39735" w14:textId="77777777" w:rsidR="00811217" w:rsidRPr="00F44260" w:rsidRDefault="003D21A4" w:rsidP="00A5724D">
    <w:pPr>
      <w:pBdr>
        <w:bottom w:val="single" w:sz="4" w:space="1" w:color="auto"/>
      </w:pBdr>
      <w:tabs>
        <w:tab w:val="left" w:pos="0"/>
        <w:tab w:val="center" w:pos="4680"/>
        <w:tab w:val="right" w:pos="9360"/>
      </w:tabs>
      <w:ind w:left="-240"/>
      <w:rPr>
        <w:sz w:val="20"/>
      </w:rPr>
    </w:pPr>
    <w:r>
      <w:rPr>
        <w:sz w:val="20"/>
      </w:rPr>
      <w:t>Michael Wilcoxen – Board Member</w:t>
    </w:r>
    <w:r w:rsidR="00811217" w:rsidRPr="00F44260">
      <w:rPr>
        <w:sz w:val="20"/>
      </w:rPr>
      <w:tab/>
    </w:r>
    <w:r w:rsidR="00811217" w:rsidRPr="00F44260">
      <w:rPr>
        <w:sz w:val="20"/>
      </w:rPr>
      <w:tab/>
    </w:r>
    <w:r>
      <w:rPr>
        <w:sz w:val="20"/>
      </w:rPr>
      <w:t>Ruth Krantz, Deputy City Clerk</w:t>
    </w:r>
  </w:p>
  <w:p w14:paraId="3BBCA1F9" w14:textId="77777777" w:rsidR="00811217" w:rsidRPr="00F44260" w:rsidRDefault="003D21A4" w:rsidP="00A5724D">
    <w:pPr>
      <w:pBdr>
        <w:bottom w:val="single" w:sz="4" w:space="1" w:color="auto"/>
      </w:pBdr>
      <w:tabs>
        <w:tab w:val="left" w:pos="0"/>
        <w:tab w:val="center" w:pos="4680"/>
        <w:tab w:val="right" w:pos="9360"/>
      </w:tabs>
      <w:ind w:left="-240"/>
      <w:rPr>
        <w:sz w:val="20"/>
      </w:rPr>
    </w:pPr>
    <w:r>
      <w:rPr>
        <w:sz w:val="20"/>
      </w:rPr>
      <w:t>Roy Truitt – Board Member</w:t>
    </w:r>
    <w:r w:rsidR="00811217" w:rsidRPr="00F44260">
      <w:rPr>
        <w:sz w:val="20"/>
      </w:rPr>
      <w:tab/>
    </w:r>
    <w:r w:rsidR="00811217" w:rsidRPr="00F44260">
      <w:rPr>
        <w:sz w:val="20"/>
      </w:rPr>
      <w:tab/>
    </w:r>
    <w:r w:rsidR="0062584D">
      <w:rPr>
        <w:sz w:val="20"/>
      </w:rPr>
      <w:t>Rebecca Hall, Deputy City Clerk</w:t>
    </w:r>
  </w:p>
  <w:p w14:paraId="4E9E9F81" w14:textId="77777777" w:rsidR="00811217" w:rsidRPr="00F44260" w:rsidRDefault="00811217" w:rsidP="00A5724D">
    <w:pPr>
      <w:pBdr>
        <w:bottom w:val="single" w:sz="4" w:space="1" w:color="auto"/>
      </w:pBdr>
      <w:tabs>
        <w:tab w:val="left" w:pos="0"/>
        <w:tab w:val="center" w:pos="4680"/>
        <w:tab w:val="right" w:pos="9360"/>
      </w:tabs>
      <w:ind w:left="-240"/>
      <w:rPr>
        <w:sz w:val="20"/>
      </w:rPr>
    </w:pP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7B4"/>
    <w:multiLevelType w:val="multilevel"/>
    <w:tmpl w:val="4E7424E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BE20464"/>
    <w:multiLevelType w:val="hybridMultilevel"/>
    <w:tmpl w:val="613CBF12"/>
    <w:lvl w:ilvl="0" w:tplc="3F389426">
      <w:start w:val="3"/>
      <w:numFmt w:val="decimal"/>
      <w:lvlText w:val="%1."/>
      <w:lvlJc w:val="left"/>
      <w:pPr>
        <w:tabs>
          <w:tab w:val="num" w:pos="994"/>
        </w:tabs>
        <w:ind w:left="9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3ABB"/>
    <w:multiLevelType w:val="hybridMultilevel"/>
    <w:tmpl w:val="3EBAAF1A"/>
    <w:lvl w:ilvl="0" w:tplc="D4206C14">
      <w:start w:val="1"/>
      <w:numFmt w:val="lowerLetter"/>
      <w:lvlText w:val="%1."/>
      <w:lvlJc w:val="left"/>
      <w:pPr>
        <w:tabs>
          <w:tab w:val="num" w:pos="1436"/>
        </w:tabs>
        <w:ind w:left="1436" w:hanging="360"/>
      </w:pPr>
      <w:rPr>
        <w:rFonts w:cs="Times New Roman" w:hint="default"/>
      </w:rPr>
    </w:lvl>
    <w:lvl w:ilvl="1" w:tplc="D60C142E">
      <w:start w:val="1"/>
      <w:numFmt w:val="decimal"/>
      <w:lvlText w:val="%2."/>
      <w:lvlJc w:val="left"/>
      <w:pPr>
        <w:tabs>
          <w:tab w:val="num" w:pos="2156"/>
        </w:tabs>
        <w:ind w:left="2156" w:hanging="360"/>
      </w:pPr>
      <w:rPr>
        <w:rFonts w:cs="Times New Roman" w:hint="default"/>
      </w:rPr>
    </w:lvl>
    <w:lvl w:ilvl="2" w:tplc="1010A4F8">
      <w:start w:val="3"/>
      <w:numFmt w:val="decimal"/>
      <w:lvlText w:val="%3."/>
      <w:lvlJc w:val="left"/>
      <w:pPr>
        <w:tabs>
          <w:tab w:val="num" w:pos="3056"/>
        </w:tabs>
        <w:ind w:left="3056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596"/>
        </w:tabs>
        <w:ind w:left="35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36"/>
        </w:tabs>
        <w:ind w:left="50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56"/>
        </w:tabs>
        <w:ind w:left="57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96"/>
        </w:tabs>
        <w:ind w:left="7196" w:hanging="180"/>
      </w:pPr>
      <w:rPr>
        <w:rFonts w:cs="Times New Roman"/>
      </w:rPr>
    </w:lvl>
  </w:abstractNum>
  <w:abstractNum w:abstractNumId="3" w15:restartNumberingAfterBreak="0">
    <w:nsid w:val="38F138F5"/>
    <w:multiLevelType w:val="hybridMultilevel"/>
    <w:tmpl w:val="3EBAAF1A"/>
    <w:lvl w:ilvl="0" w:tplc="D4206C14">
      <w:start w:val="1"/>
      <w:numFmt w:val="lowerLetter"/>
      <w:lvlText w:val="%1."/>
      <w:lvlJc w:val="left"/>
      <w:pPr>
        <w:tabs>
          <w:tab w:val="num" w:pos="1436"/>
        </w:tabs>
        <w:ind w:left="1436" w:hanging="360"/>
      </w:pPr>
      <w:rPr>
        <w:rFonts w:cs="Times New Roman" w:hint="default"/>
      </w:rPr>
    </w:lvl>
    <w:lvl w:ilvl="1" w:tplc="D60C142E">
      <w:start w:val="1"/>
      <w:numFmt w:val="decimal"/>
      <w:lvlText w:val="%2."/>
      <w:lvlJc w:val="left"/>
      <w:pPr>
        <w:tabs>
          <w:tab w:val="num" w:pos="2156"/>
        </w:tabs>
        <w:ind w:left="2156" w:hanging="360"/>
      </w:pPr>
      <w:rPr>
        <w:rFonts w:cs="Times New Roman" w:hint="default"/>
      </w:rPr>
    </w:lvl>
    <w:lvl w:ilvl="2" w:tplc="1010A4F8">
      <w:start w:val="3"/>
      <w:numFmt w:val="decimal"/>
      <w:lvlText w:val="%3."/>
      <w:lvlJc w:val="left"/>
      <w:pPr>
        <w:tabs>
          <w:tab w:val="num" w:pos="3056"/>
        </w:tabs>
        <w:ind w:left="3056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596"/>
        </w:tabs>
        <w:ind w:left="35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36"/>
        </w:tabs>
        <w:ind w:left="50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56"/>
        </w:tabs>
        <w:ind w:left="57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96"/>
        </w:tabs>
        <w:ind w:left="7196" w:hanging="180"/>
      </w:pPr>
      <w:rPr>
        <w:rFonts w:cs="Times New Roman"/>
      </w:rPr>
    </w:lvl>
  </w:abstractNum>
  <w:abstractNum w:abstractNumId="4" w15:restartNumberingAfterBreak="0">
    <w:nsid w:val="3E1157F6"/>
    <w:multiLevelType w:val="hybridMultilevel"/>
    <w:tmpl w:val="974A7A04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5" w15:restartNumberingAfterBreak="0">
    <w:nsid w:val="3F9E48E1"/>
    <w:multiLevelType w:val="multilevel"/>
    <w:tmpl w:val="2E18A37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43E85100"/>
    <w:multiLevelType w:val="hybridMultilevel"/>
    <w:tmpl w:val="EEFE20EC"/>
    <w:lvl w:ilvl="0" w:tplc="58E47CF8">
      <w:start w:val="2"/>
      <w:numFmt w:val="decimal"/>
      <w:lvlText w:val="%1."/>
      <w:lvlJc w:val="left"/>
      <w:pPr>
        <w:tabs>
          <w:tab w:val="num" w:pos="994"/>
        </w:tabs>
        <w:ind w:left="994" w:hanging="360"/>
      </w:pPr>
      <w:rPr>
        <w:rFonts w:hint="default"/>
        <w:b/>
      </w:rPr>
    </w:lvl>
    <w:lvl w:ilvl="1" w:tplc="3AF2E59C">
      <w:start w:val="2"/>
      <w:numFmt w:val="decimal"/>
      <w:lvlText w:val="%2.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2" w:tplc="93E2D99E">
      <w:start w:val="1"/>
      <w:numFmt w:val="lowerLetter"/>
      <w:lvlText w:val="%3.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</w:lvl>
  </w:abstractNum>
  <w:abstractNum w:abstractNumId="7" w15:restartNumberingAfterBreak="0">
    <w:nsid w:val="448446E0"/>
    <w:multiLevelType w:val="multilevel"/>
    <w:tmpl w:val="AC944778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160"/>
      </w:p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8" w15:restartNumberingAfterBreak="0">
    <w:nsid w:val="4BC215E8"/>
    <w:multiLevelType w:val="hybridMultilevel"/>
    <w:tmpl w:val="2C8C429E"/>
    <w:lvl w:ilvl="0" w:tplc="7FFE933E">
      <w:start w:val="1"/>
      <w:numFmt w:val="decimal"/>
      <w:lvlText w:val="%1."/>
      <w:lvlJc w:val="left"/>
      <w:pPr>
        <w:ind w:left="1714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9" w15:restartNumberingAfterBreak="0">
    <w:nsid w:val="52873CD8"/>
    <w:multiLevelType w:val="multilevel"/>
    <w:tmpl w:val="D8AA8794"/>
    <w:lvl w:ilvl="0">
      <w:start w:val="3"/>
      <w:numFmt w:val="upperRoman"/>
      <w:lvlText w:val="%1."/>
      <w:lvlJc w:val="right"/>
      <w:pPr>
        <w:ind w:left="0" w:firstLine="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 w:hint="default"/>
      </w:rPr>
    </w:lvl>
  </w:abstractNum>
  <w:abstractNum w:abstractNumId="10" w15:restartNumberingAfterBreak="0">
    <w:nsid w:val="55E745C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 w15:restartNumberingAfterBreak="0">
    <w:nsid w:val="5F9A5752"/>
    <w:multiLevelType w:val="hybridMultilevel"/>
    <w:tmpl w:val="3E467EFE"/>
    <w:lvl w:ilvl="0" w:tplc="1A3001B0">
      <w:start w:val="1"/>
      <w:numFmt w:val="lowerLetter"/>
      <w:lvlText w:val="(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2" w15:restartNumberingAfterBreak="0">
    <w:nsid w:val="633A7172"/>
    <w:multiLevelType w:val="hybridMultilevel"/>
    <w:tmpl w:val="EEFE20EC"/>
    <w:lvl w:ilvl="0" w:tplc="58E47CF8">
      <w:start w:val="2"/>
      <w:numFmt w:val="decimal"/>
      <w:lvlText w:val="%1."/>
      <w:lvlJc w:val="left"/>
      <w:pPr>
        <w:tabs>
          <w:tab w:val="num" w:pos="994"/>
        </w:tabs>
        <w:ind w:left="994" w:hanging="360"/>
      </w:pPr>
      <w:rPr>
        <w:rFonts w:hint="default"/>
        <w:b/>
      </w:rPr>
    </w:lvl>
    <w:lvl w:ilvl="1" w:tplc="3AF2E59C">
      <w:start w:val="2"/>
      <w:numFmt w:val="decimal"/>
      <w:lvlText w:val="%2.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2" w:tplc="93E2D99E">
      <w:start w:val="1"/>
      <w:numFmt w:val="lowerLetter"/>
      <w:lvlText w:val="%3.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</w:lvl>
  </w:abstractNum>
  <w:abstractNum w:abstractNumId="13" w15:restartNumberingAfterBreak="0">
    <w:nsid w:val="6DBE6E0F"/>
    <w:multiLevelType w:val="multilevel"/>
    <w:tmpl w:val="E9109410"/>
    <w:lvl w:ilvl="0">
      <w:start w:val="1"/>
      <w:numFmt w:val="lowerLetter"/>
      <w:lvlText w:val="%1)"/>
      <w:lvlJc w:val="left"/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160"/>
      </w:p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14" w15:restartNumberingAfterBreak="0">
    <w:nsid w:val="77D16554"/>
    <w:multiLevelType w:val="multilevel"/>
    <w:tmpl w:val="46E06C1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0"/>
  </w:num>
  <w:num w:numId="2">
    <w:abstractNumId w:val="7"/>
  </w:num>
  <w:num w:numId="3">
    <w:abstractNumId w:val="10"/>
  </w:num>
  <w:num w:numId="4">
    <w:abstractNumId w:val="10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  <w:num w:numId="13">
    <w:abstractNumId w:val="10"/>
  </w:num>
  <w:num w:numId="14">
    <w:abstractNumId w:val="10"/>
  </w:num>
  <w:num w:numId="15">
    <w:abstractNumId w:val="6"/>
  </w:num>
  <w:num w:numId="16">
    <w:abstractNumId w:val="4"/>
  </w:num>
  <w:num w:numId="17">
    <w:abstractNumId w:val="8"/>
  </w:num>
  <w:num w:numId="18">
    <w:abstractNumId w:val="14"/>
  </w:num>
  <w:num w:numId="19">
    <w:abstractNumId w:val="10"/>
  </w:num>
  <w:num w:numId="20">
    <w:abstractNumId w:val="5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3B"/>
    <w:rsid w:val="00030812"/>
    <w:rsid w:val="00035991"/>
    <w:rsid w:val="00042416"/>
    <w:rsid w:val="000605AF"/>
    <w:rsid w:val="000643E0"/>
    <w:rsid w:val="0006673C"/>
    <w:rsid w:val="00067C94"/>
    <w:rsid w:val="00071BE0"/>
    <w:rsid w:val="00074AA4"/>
    <w:rsid w:val="0007693F"/>
    <w:rsid w:val="000810BB"/>
    <w:rsid w:val="00081C50"/>
    <w:rsid w:val="000835E0"/>
    <w:rsid w:val="00083D9E"/>
    <w:rsid w:val="00083F1B"/>
    <w:rsid w:val="00086EC4"/>
    <w:rsid w:val="000A4D25"/>
    <w:rsid w:val="000A70B4"/>
    <w:rsid w:val="000B6F8A"/>
    <w:rsid w:val="000F2945"/>
    <w:rsid w:val="000F768A"/>
    <w:rsid w:val="000F77D4"/>
    <w:rsid w:val="00101FDD"/>
    <w:rsid w:val="001178B4"/>
    <w:rsid w:val="00126F61"/>
    <w:rsid w:val="0013273F"/>
    <w:rsid w:val="001407D5"/>
    <w:rsid w:val="00167BB3"/>
    <w:rsid w:val="001853BC"/>
    <w:rsid w:val="001B41B3"/>
    <w:rsid w:val="001C0FC5"/>
    <w:rsid w:val="001C21F5"/>
    <w:rsid w:val="001C21FE"/>
    <w:rsid w:val="001C70DD"/>
    <w:rsid w:val="001D33C6"/>
    <w:rsid w:val="001E246F"/>
    <w:rsid w:val="001E58C9"/>
    <w:rsid w:val="001F2CBC"/>
    <w:rsid w:val="001F415A"/>
    <w:rsid w:val="00216794"/>
    <w:rsid w:val="00216844"/>
    <w:rsid w:val="00231FAF"/>
    <w:rsid w:val="002512B4"/>
    <w:rsid w:val="00266330"/>
    <w:rsid w:val="002717EC"/>
    <w:rsid w:val="00272F1F"/>
    <w:rsid w:val="0027774B"/>
    <w:rsid w:val="002810AB"/>
    <w:rsid w:val="002A09AD"/>
    <w:rsid w:val="002A2F4A"/>
    <w:rsid w:val="002C1B10"/>
    <w:rsid w:val="002C1EF8"/>
    <w:rsid w:val="002C512D"/>
    <w:rsid w:val="002D11E9"/>
    <w:rsid w:val="002E2C93"/>
    <w:rsid w:val="002E5787"/>
    <w:rsid w:val="002E6075"/>
    <w:rsid w:val="002E72D5"/>
    <w:rsid w:val="002F2FB1"/>
    <w:rsid w:val="002F561B"/>
    <w:rsid w:val="0030562E"/>
    <w:rsid w:val="003350B8"/>
    <w:rsid w:val="00343B4F"/>
    <w:rsid w:val="0035573E"/>
    <w:rsid w:val="0035600C"/>
    <w:rsid w:val="00360A1A"/>
    <w:rsid w:val="00366E3B"/>
    <w:rsid w:val="00374EFC"/>
    <w:rsid w:val="00381C04"/>
    <w:rsid w:val="003838D9"/>
    <w:rsid w:val="003B26B4"/>
    <w:rsid w:val="003C0484"/>
    <w:rsid w:val="003D21A4"/>
    <w:rsid w:val="003D4897"/>
    <w:rsid w:val="003D5421"/>
    <w:rsid w:val="003F368E"/>
    <w:rsid w:val="003F3A26"/>
    <w:rsid w:val="004009DC"/>
    <w:rsid w:val="004028FA"/>
    <w:rsid w:val="00405DD5"/>
    <w:rsid w:val="00412792"/>
    <w:rsid w:val="004157E5"/>
    <w:rsid w:val="00436DED"/>
    <w:rsid w:val="0043754B"/>
    <w:rsid w:val="00441995"/>
    <w:rsid w:val="00451CDE"/>
    <w:rsid w:val="00484686"/>
    <w:rsid w:val="0048543F"/>
    <w:rsid w:val="00490DB6"/>
    <w:rsid w:val="00491E78"/>
    <w:rsid w:val="004970C3"/>
    <w:rsid w:val="00497578"/>
    <w:rsid w:val="004A4486"/>
    <w:rsid w:val="004A7145"/>
    <w:rsid w:val="004B1FD1"/>
    <w:rsid w:val="004B5A3B"/>
    <w:rsid w:val="004C0BD3"/>
    <w:rsid w:val="004C18F3"/>
    <w:rsid w:val="004D37DB"/>
    <w:rsid w:val="004D7397"/>
    <w:rsid w:val="004D7A03"/>
    <w:rsid w:val="004D7D0E"/>
    <w:rsid w:val="004E580D"/>
    <w:rsid w:val="004E6674"/>
    <w:rsid w:val="005069A2"/>
    <w:rsid w:val="00507964"/>
    <w:rsid w:val="0051193B"/>
    <w:rsid w:val="00547E52"/>
    <w:rsid w:val="005513A9"/>
    <w:rsid w:val="00554B33"/>
    <w:rsid w:val="00561923"/>
    <w:rsid w:val="005728F6"/>
    <w:rsid w:val="005771AD"/>
    <w:rsid w:val="0058760B"/>
    <w:rsid w:val="00597E7F"/>
    <w:rsid w:val="005E0902"/>
    <w:rsid w:val="005E2882"/>
    <w:rsid w:val="005E5685"/>
    <w:rsid w:val="005F113B"/>
    <w:rsid w:val="005F2405"/>
    <w:rsid w:val="005F2F7D"/>
    <w:rsid w:val="005F5376"/>
    <w:rsid w:val="00617300"/>
    <w:rsid w:val="006239D3"/>
    <w:rsid w:val="0062584D"/>
    <w:rsid w:val="00632299"/>
    <w:rsid w:val="006330EB"/>
    <w:rsid w:val="00633510"/>
    <w:rsid w:val="00642003"/>
    <w:rsid w:val="00643D8D"/>
    <w:rsid w:val="00645649"/>
    <w:rsid w:val="00645ECE"/>
    <w:rsid w:val="00650930"/>
    <w:rsid w:val="00660D91"/>
    <w:rsid w:val="006617A1"/>
    <w:rsid w:val="00666AF4"/>
    <w:rsid w:val="006911F1"/>
    <w:rsid w:val="006C2EF6"/>
    <w:rsid w:val="006C5CBD"/>
    <w:rsid w:val="006E78EE"/>
    <w:rsid w:val="00703A4D"/>
    <w:rsid w:val="007235C2"/>
    <w:rsid w:val="007248FA"/>
    <w:rsid w:val="00736117"/>
    <w:rsid w:val="00767FA7"/>
    <w:rsid w:val="007752B0"/>
    <w:rsid w:val="007905DD"/>
    <w:rsid w:val="00796FC4"/>
    <w:rsid w:val="007D182D"/>
    <w:rsid w:val="007E0D97"/>
    <w:rsid w:val="007F702C"/>
    <w:rsid w:val="00800CCB"/>
    <w:rsid w:val="008016B6"/>
    <w:rsid w:val="00811217"/>
    <w:rsid w:val="00821E5B"/>
    <w:rsid w:val="0082305E"/>
    <w:rsid w:val="0083121C"/>
    <w:rsid w:val="00836396"/>
    <w:rsid w:val="00845620"/>
    <w:rsid w:val="008537AD"/>
    <w:rsid w:val="0088631B"/>
    <w:rsid w:val="00894004"/>
    <w:rsid w:val="00895A29"/>
    <w:rsid w:val="008A08C1"/>
    <w:rsid w:val="008A4DE6"/>
    <w:rsid w:val="008A5805"/>
    <w:rsid w:val="008B1007"/>
    <w:rsid w:val="008C14F6"/>
    <w:rsid w:val="008C4470"/>
    <w:rsid w:val="008C606E"/>
    <w:rsid w:val="008D1DE7"/>
    <w:rsid w:val="008E5D3C"/>
    <w:rsid w:val="008F1FD3"/>
    <w:rsid w:val="008F2722"/>
    <w:rsid w:val="008F4600"/>
    <w:rsid w:val="00900BFB"/>
    <w:rsid w:val="00916A92"/>
    <w:rsid w:val="009217A8"/>
    <w:rsid w:val="00927C96"/>
    <w:rsid w:val="00931BD8"/>
    <w:rsid w:val="00936752"/>
    <w:rsid w:val="00937DC3"/>
    <w:rsid w:val="0094208E"/>
    <w:rsid w:val="0096066F"/>
    <w:rsid w:val="00960E50"/>
    <w:rsid w:val="009615A0"/>
    <w:rsid w:val="009651C4"/>
    <w:rsid w:val="00972A52"/>
    <w:rsid w:val="00975BFA"/>
    <w:rsid w:val="00981CC6"/>
    <w:rsid w:val="00983379"/>
    <w:rsid w:val="00994E9F"/>
    <w:rsid w:val="00995EF4"/>
    <w:rsid w:val="009A0921"/>
    <w:rsid w:val="009C1A57"/>
    <w:rsid w:val="009D24E3"/>
    <w:rsid w:val="009D2620"/>
    <w:rsid w:val="009D51AE"/>
    <w:rsid w:val="009E6EC0"/>
    <w:rsid w:val="009E7B7A"/>
    <w:rsid w:val="009F5EAE"/>
    <w:rsid w:val="009F69B3"/>
    <w:rsid w:val="00A0320A"/>
    <w:rsid w:val="00A05200"/>
    <w:rsid w:val="00A24DBB"/>
    <w:rsid w:val="00A324C0"/>
    <w:rsid w:val="00A37AB8"/>
    <w:rsid w:val="00A42169"/>
    <w:rsid w:val="00A5428E"/>
    <w:rsid w:val="00A553F2"/>
    <w:rsid w:val="00A5724D"/>
    <w:rsid w:val="00A632B1"/>
    <w:rsid w:val="00A66AB7"/>
    <w:rsid w:val="00A71E4C"/>
    <w:rsid w:val="00A92D42"/>
    <w:rsid w:val="00AA24B1"/>
    <w:rsid w:val="00AB4B5C"/>
    <w:rsid w:val="00AE6869"/>
    <w:rsid w:val="00AE78B9"/>
    <w:rsid w:val="00AF2D00"/>
    <w:rsid w:val="00B05BB5"/>
    <w:rsid w:val="00B11865"/>
    <w:rsid w:val="00B305EC"/>
    <w:rsid w:val="00B31702"/>
    <w:rsid w:val="00B337B1"/>
    <w:rsid w:val="00B41CB3"/>
    <w:rsid w:val="00B661D3"/>
    <w:rsid w:val="00B7515D"/>
    <w:rsid w:val="00B76E4E"/>
    <w:rsid w:val="00B83711"/>
    <w:rsid w:val="00B91402"/>
    <w:rsid w:val="00B96412"/>
    <w:rsid w:val="00BB66A6"/>
    <w:rsid w:val="00BC18A6"/>
    <w:rsid w:val="00BC3AA3"/>
    <w:rsid w:val="00BD70FC"/>
    <w:rsid w:val="00BE23F0"/>
    <w:rsid w:val="00BE6260"/>
    <w:rsid w:val="00BF3337"/>
    <w:rsid w:val="00BF3953"/>
    <w:rsid w:val="00C01A41"/>
    <w:rsid w:val="00C11E75"/>
    <w:rsid w:val="00C23C2B"/>
    <w:rsid w:val="00C30A7C"/>
    <w:rsid w:val="00C34D1F"/>
    <w:rsid w:val="00C43635"/>
    <w:rsid w:val="00C5443E"/>
    <w:rsid w:val="00C60570"/>
    <w:rsid w:val="00C610EE"/>
    <w:rsid w:val="00C619FA"/>
    <w:rsid w:val="00C62C4D"/>
    <w:rsid w:val="00C817DD"/>
    <w:rsid w:val="00C8662D"/>
    <w:rsid w:val="00C93119"/>
    <w:rsid w:val="00C95D82"/>
    <w:rsid w:val="00CC6647"/>
    <w:rsid w:val="00CD50A2"/>
    <w:rsid w:val="00CE4ECD"/>
    <w:rsid w:val="00D14DF5"/>
    <w:rsid w:val="00D24C09"/>
    <w:rsid w:val="00D2784D"/>
    <w:rsid w:val="00D34D67"/>
    <w:rsid w:val="00D45845"/>
    <w:rsid w:val="00D578EB"/>
    <w:rsid w:val="00D6099A"/>
    <w:rsid w:val="00D6304E"/>
    <w:rsid w:val="00D80235"/>
    <w:rsid w:val="00D81D82"/>
    <w:rsid w:val="00D95234"/>
    <w:rsid w:val="00DA6F27"/>
    <w:rsid w:val="00DA7377"/>
    <w:rsid w:val="00DA7630"/>
    <w:rsid w:val="00DB2EF6"/>
    <w:rsid w:val="00DD20F1"/>
    <w:rsid w:val="00DE5CFD"/>
    <w:rsid w:val="00DF167F"/>
    <w:rsid w:val="00E00A6E"/>
    <w:rsid w:val="00E03FA8"/>
    <w:rsid w:val="00E10866"/>
    <w:rsid w:val="00E15E83"/>
    <w:rsid w:val="00E16B8E"/>
    <w:rsid w:val="00E17D03"/>
    <w:rsid w:val="00E2592F"/>
    <w:rsid w:val="00E31684"/>
    <w:rsid w:val="00E40260"/>
    <w:rsid w:val="00E439DD"/>
    <w:rsid w:val="00E4634C"/>
    <w:rsid w:val="00E53405"/>
    <w:rsid w:val="00E53D6C"/>
    <w:rsid w:val="00E6079F"/>
    <w:rsid w:val="00E7176E"/>
    <w:rsid w:val="00E73357"/>
    <w:rsid w:val="00E75977"/>
    <w:rsid w:val="00E86C90"/>
    <w:rsid w:val="00E90452"/>
    <w:rsid w:val="00EA0C26"/>
    <w:rsid w:val="00EB2BC9"/>
    <w:rsid w:val="00EC4B39"/>
    <w:rsid w:val="00ED01C4"/>
    <w:rsid w:val="00EE2F15"/>
    <w:rsid w:val="00EF51B1"/>
    <w:rsid w:val="00EF5C9A"/>
    <w:rsid w:val="00EF6A42"/>
    <w:rsid w:val="00EF7886"/>
    <w:rsid w:val="00F00D67"/>
    <w:rsid w:val="00F30BDA"/>
    <w:rsid w:val="00F33778"/>
    <w:rsid w:val="00F366A4"/>
    <w:rsid w:val="00F36C49"/>
    <w:rsid w:val="00F432E9"/>
    <w:rsid w:val="00F44260"/>
    <w:rsid w:val="00F54439"/>
    <w:rsid w:val="00F71CA1"/>
    <w:rsid w:val="00F728AC"/>
    <w:rsid w:val="00F7329C"/>
    <w:rsid w:val="00F7343F"/>
    <w:rsid w:val="00F76009"/>
    <w:rsid w:val="00F811CB"/>
    <w:rsid w:val="00F83CB9"/>
    <w:rsid w:val="00F9005F"/>
    <w:rsid w:val="00F91CB9"/>
    <w:rsid w:val="00F9439E"/>
    <w:rsid w:val="00FA19FB"/>
    <w:rsid w:val="00FC1793"/>
    <w:rsid w:val="00FC4743"/>
    <w:rsid w:val="00FC712C"/>
    <w:rsid w:val="00FE4C31"/>
    <w:rsid w:val="00FE67C5"/>
    <w:rsid w:val="00FF22F5"/>
    <w:rsid w:val="00FF3284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59DA5DF8"/>
  <w15:chartTrackingRefBased/>
  <w15:docId w15:val="{904CAAEA-D390-4FC8-9521-2584CDF1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3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71E4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F113B"/>
    <w:pPr>
      <w:keepNext/>
      <w:numPr>
        <w:numId w:val="1"/>
      </w:numPr>
      <w:spacing w:before="240" w:after="60"/>
      <w:outlineLvl w:val="0"/>
    </w:pPr>
    <w:rPr>
      <w:rFonts w:ascii="Cambria" w:eastAsia="Calibri" w:hAnsi="Cambria"/>
      <w:b/>
      <w:bCs/>
      <w:noProof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F113B"/>
    <w:pPr>
      <w:keepNext/>
      <w:numPr>
        <w:ilvl w:val="1"/>
        <w:numId w:val="1"/>
      </w:numPr>
      <w:jc w:val="center"/>
      <w:outlineLvl w:val="1"/>
    </w:pPr>
    <w:rPr>
      <w:rFonts w:ascii="Arial" w:eastAsia="Calibri" w:hAnsi="Arial"/>
      <w:b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F113B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/>
      <w:b/>
      <w:bCs/>
      <w:noProof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F113B"/>
    <w:pPr>
      <w:keepNext/>
      <w:numPr>
        <w:ilvl w:val="3"/>
        <w:numId w:val="1"/>
      </w:numPr>
      <w:spacing w:before="240" w:after="60"/>
      <w:outlineLvl w:val="3"/>
    </w:pPr>
    <w:rPr>
      <w:rFonts w:ascii="Calibri" w:eastAsia="Calibri" w:hAnsi="Calibri"/>
      <w:b/>
      <w:bCs/>
      <w:noProof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F113B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/>
      <w:b/>
      <w:bCs/>
      <w:i/>
      <w:iCs/>
      <w:noProof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F113B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noProof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F113B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/>
      <w:noProof/>
    </w:rPr>
  </w:style>
  <w:style w:type="paragraph" w:styleId="Heading8">
    <w:name w:val="heading 8"/>
    <w:basedOn w:val="Normal"/>
    <w:next w:val="Normal"/>
    <w:link w:val="Heading8Char"/>
    <w:qFormat/>
    <w:rsid w:val="005F113B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  <w:noProof/>
    </w:rPr>
  </w:style>
  <w:style w:type="paragraph" w:styleId="Heading9">
    <w:name w:val="heading 9"/>
    <w:basedOn w:val="Normal"/>
    <w:next w:val="Normal"/>
    <w:link w:val="Heading9Char"/>
    <w:qFormat/>
    <w:rsid w:val="005F113B"/>
    <w:pPr>
      <w:numPr>
        <w:ilvl w:val="8"/>
        <w:numId w:val="1"/>
      </w:numPr>
      <w:spacing w:before="240" w:after="60"/>
      <w:outlineLvl w:val="8"/>
    </w:pPr>
    <w:rPr>
      <w:rFonts w:ascii="Cambria" w:eastAsia="Calibri" w:hAnsi="Cambria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F113B"/>
    <w:rPr>
      <w:rFonts w:ascii="Cambria" w:eastAsia="Calibri" w:hAnsi="Cambria"/>
      <w:b/>
      <w:bCs/>
      <w:noProof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locked/>
    <w:rsid w:val="005F113B"/>
    <w:rPr>
      <w:rFonts w:ascii="Arial" w:hAnsi="Arial" w:cs="Times New Roman"/>
      <w:b/>
      <w:noProof/>
      <w:sz w:val="20"/>
      <w:szCs w:val="20"/>
    </w:rPr>
  </w:style>
  <w:style w:type="character" w:customStyle="1" w:styleId="Heading3Char">
    <w:name w:val="Heading 3 Char"/>
    <w:link w:val="Heading3"/>
    <w:semiHidden/>
    <w:locked/>
    <w:rsid w:val="005F113B"/>
    <w:rPr>
      <w:rFonts w:ascii="Cambria" w:hAnsi="Cambria" w:cs="Times New Roman"/>
      <w:b/>
      <w:bCs/>
      <w:noProof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5F113B"/>
    <w:rPr>
      <w:rFonts w:eastAsia="Times New Roman" w:cs="Times New Roman"/>
      <w:b/>
      <w:bCs/>
      <w:noProof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5F113B"/>
    <w:rPr>
      <w:rFonts w:eastAsia="Times New Roman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5F113B"/>
    <w:rPr>
      <w:rFonts w:eastAsia="Times New Roman" w:cs="Times New Roman"/>
      <w:b/>
      <w:bCs/>
      <w:noProof/>
    </w:rPr>
  </w:style>
  <w:style w:type="character" w:customStyle="1" w:styleId="Heading7Char">
    <w:name w:val="Heading 7 Char"/>
    <w:link w:val="Heading7"/>
    <w:semiHidden/>
    <w:locked/>
    <w:rsid w:val="005F113B"/>
    <w:rPr>
      <w:rFonts w:eastAsia="Times New Roman" w:cs="Times New Roman"/>
      <w:noProof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5F113B"/>
    <w:rPr>
      <w:rFonts w:eastAsia="Times New Roman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5F113B"/>
    <w:rPr>
      <w:rFonts w:ascii="Cambria" w:hAnsi="Cambria" w:cs="Times New Roman"/>
      <w:noProof/>
    </w:rPr>
  </w:style>
  <w:style w:type="paragraph" w:styleId="Title">
    <w:name w:val="Title"/>
    <w:basedOn w:val="Normal"/>
    <w:link w:val="TitleChar"/>
    <w:qFormat/>
    <w:rsid w:val="005F113B"/>
    <w:pPr>
      <w:ind w:left="-720"/>
      <w:jc w:val="center"/>
    </w:pPr>
    <w:rPr>
      <w:rFonts w:ascii="Bookman Old Style" w:eastAsia="Calibri" w:hAnsi="Bookman Old Style"/>
      <w:noProof/>
      <w:sz w:val="28"/>
      <w:szCs w:val="20"/>
    </w:rPr>
  </w:style>
  <w:style w:type="character" w:customStyle="1" w:styleId="TitleChar">
    <w:name w:val="Title Char"/>
    <w:link w:val="Title"/>
    <w:locked/>
    <w:rsid w:val="005F113B"/>
    <w:rPr>
      <w:rFonts w:ascii="Bookman Old Style" w:hAnsi="Bookman Old Style" w:cs="Times New Roman"/>
      <w:noProof/>
      <w:sz w:val="20"/>
      <w:szCs w:val="20"/>
    </w:rPr>
  </w:style>
  <w:style w:type="character" w:styleId="Hyperlink">
    <w:name w:val="Hyperlink"/>
    <w:rsid w:val="005F113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5F113B"/>
    <w:pPr>
      <w:tabs>
        <w:tab w:val="center" w:pos="4680"/>
        <w:tab w:val="right" w:pos="9360"/>
      </w:tabs>
    </w:pPr>
    <w:rPr>
      <w:rFonts w:ascii="Bookman Old Style" w:eastAsia="Calibri" w:hAnsi="Bookman Old Style"/>
      <w:noProof/>
      <w:szCs w:val="20"/>
    </w:rPr>
  </w:style>
  <w:style w:type="character" w:customStyle="1" w:styleId="HeaderChar">
    <w:name w:val="Header Char"/>
    <w:link w:val="Header"/>
    <w:locked/>
    <w:rsid w:val="005F113B"/>
    <w:rPr>
      <w:rFonts w:ascii="Bookman Old Style" w:hAnsi="Bookman Old Style" w:cs="Times New Roman"/>
      <w:noProof/>
      <w:sz w:val="20"/>
      <w:szCs w:val="20"/>
    </w:rPr>
  </w:style>
  <w:style w:type="paragraph" w:styleId="Footer">
    <w:name w:val="footer"/>
    <w:basedOn w:val="Normal"/>
    <w:link w:val="FooterChar"/>
    <w:rsid w:val="005F113B"/>
    <w:pPr>
      <w:tabs>
        <w:tab w:val="center" w:pos="4680"/>
        <w:tab w:val="right" w:pos="9360"/>
      </w:tabs>
    </w:pPr>
    <w:rPr>
      <w:rFonts w:ascii="Bookman Old Style" w:eastAsia="Calibri" w:hAnsi="Bookman Old Style"/>
      <w:noProof/>
      <w:szCs w:val="20"/>
    </w:rPr>
  </w:style>
  <w:style w:type="character" w:customStyle="1" w:styleId="FooterChar">
    <w:name w:val="Footer Char"/>
    <w:link w:val="Footer"/>
    <w:locked/>
    <w:rsid w:val="005F113B"/>
    <w:rPr>
      <w:rFonts w:ascii="Bookman Old Style" w:hAnsi="Bookman Old Style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F1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F113B"/>
    <w:rPr>
      <w:rFonts w:ascii="Tahoma" w:hAnsi="Tahoma" w:cs="Tahoma"/>
      <w:noProof/>
      <w:sz w:val="16"/>
      <w:szCs w:val="16"/>
    </w:rPr>
  </w:style>
  <w:style w:type="paragraph" w:styleId="BodyText2">
    <w:name w:val="Body Text 2"/>
    <w:basedOn w:val="Normal"/>
    <w:link w:val="BodyText2Char"/>
    <w:rsid w:val="005F113B"/>
    <w:rPr>
      <w:rFonts w:eastAsia="Calibri"/>
      <w:sz w:val="21"/>
      <w:szCs w:val="20"/>
    </w:rPr>
  </w:style>
  <w:style w:type="character" w:customStyle="1" w:styleId="BodyText2Char">
    <w:name w:val="Body Text 2 Char"/>
    <w:link w:val="BodyText2"/>
    <w:locked/>
    <w:rsid w:val="005F113B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semiHidden/>
    <w:rsid w:val="005F113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5F113B"/>
    <w:rPr>
      <w:rFonts w:ascii="Bookman Old Style" w:hAnsi="Bookman Old Style" w:cs="Times New Roman"/>
      <w:noProof/>
      <w:sz w:val="16"/>
      <w:szCs w:val="16"/>
    </w:rPr>
  </w:style>
  <w:style w:type="paragraph" w:styleId="BodyText">
    <w:name w:val="Body Text"/>
    <w:basedOn w:val="Normal"/>
    <w:link w:val="BodyTextChar"/>
    <w:semiHidden/>
    <w:rsid w:val="005F113B"/>
    <w:pPr>
      <w:spacing w:after="120"/>
    </w:pPr>
    <w:rPr>
      <w:rFonts w:ascii="Bookman Old Style" w:eastAsia="Calibri" w:hAnsi="Bookman Old Style"/>
      <w:noProof/>
      <w:szCs w:val="20"/>
    </w:rPr>
  </w:style>
  <w:style w:type="character" w:customStyle="1" w:styleId="BodyTextChar">
    <w:name w:val="Body Text Char"/>
    <w:link w:val="BodyText"/>
    <w:semiHidden/>
    <w:locked/>
    <w:rsid w:val="005F113B"/>
    <w:rPr>
      <w:rFonts w:ascii="Bookman Old Style" w:hAnsi="Bookman Old Style" w:cs="Times New Roman"/>
      <w:noProof/>
      <w:sz w:val="20"/>
      <w:szCs w:val="20"/>
    </w:rPr>
  </w:style>
  <w:style w:type="character" w:styleId="FollowedHyperlink">
    <w:name w:val="FollowedHyperlink"/>
    <w:locked/>
    <w:rsid w:val="000810BB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554B33"/>
  </w:style>
  <w:style w:type="paragraph" w:styleId="ListParagraph">
    <w:name w:val="List Paragraph"/>
    <w:basedOn w:val="Normal"/>
    <w:uiPriority w:val="34"/>
    <w:qFormat/>
    <w:rsid w:val="00554B33"/>
    <w:pPr>
      <w:ind w:left="720"/>
      <w:contextualSpacing/>
    </w:pPr>
    <w:rPr>
      <w:rFonts w:ascii="Bookman Old Style" w:eastAsia="Calibri" w:hAnsi="Bookman Old Style"/>
      <w:noProof/>
      <w:szCs w:val="20"/>
    </w:rPr>
  </w:style>
  <w:style w:type="paragraph" w:customStyle="1" w:styleId="xl26">
    <w:name w:val="xl26"/>
    <w:basedOn w:val="Normal"/>
    <w:rsid w:val="00F30BD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i1">
    <w:name w:val="i1"/>
    <w:basedOn w:val="Normal"/>
    <w:link w:val="i1Char"/>
    <w:rsid w:val="00F30BDA"/>
    <w:pPr>
      <w:tabs>
        <w:tab w:val="left" w:pos="720"/>
      </w:tabs>
      <w:ind w:left="720" w:hanging="720"/>
      <w:jc w:val="both"/>
    </w:pPr>
    <w:rPr>
      <w:b/>
      <w:snapToGrid w:val="0"/>
      <w:szCs w:val="20"/>
    </w:rPr>
  </w:style>
  <w:style w:type="character" w:customStyle="1" w:styleId="i1Char">
    <w:name w:val="i1 Char"/>
    <w:basedOn w:val="DefaultParagraphFont"/>
    <w:link w:val="i1"/>
    <w:rsid w:val="00F30BDA"/>
    <w:rPr>
      <w:rFonts w:ascii="Times New Roman" w:eastAsia="Times New Roman" w:hAnsi="Times New Roman"/>
      <w:b/>
      <w:snapToGrid w:val="0"/>
      <w:sz w:val="24"/>
      <w:lang w:eastAsia="en-US"/>
    </w:rPr>
  </w:style>
  <w:style w:type="paragraph" w:styleId="BlockText">
    <w:name w:val="Block Text"/>
    <w:basedOn w:val="Normal"/>
    <w:locked/>
    <w:rsid w:val="00A71E4C"/>
    <w:pPr>
      <w:tabs>
        <w:tab w:val="left" w:pos="8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right="450"/>
      <w:jc w:val="both"/>
    </w:pPr>
    <w:rPr>
      <w:b/>
    </w:rPr>
  </w:style>
  <w:style w:type="paragraph" w:styleId="NormalWeb">
    <w:name w:val="Normal (Web)"/>
    <w:basedOn w:val="Normal"/>
    <w:uiPriority w:val="99"/>
    <w:unhideWhenUsed/>
    <w:locked/>
    <w:rsid w:val="00AB4B5C"/>
    <w:pPr>
      <w:spacing w:before="100" w:beforeAutospacing="1" w:after="100" w:afterAutospacing="1"/>
    </w:pPr>
  </w:style>
  <w:style w:type="paragraph" w:customStyle="1" w:styleId="Default">
    <w:name w:val="Default"/>
    <w:rsid w:val="00E904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basedOn w:val="DefaultParagraphFont"/>
    <w:qFormat/>
    <w:locked/>
    <w:rsid w:val="005728F6"/>
    <w:rPr>
      <w:i/>
      <w:iCs/>
    </w:rPr>
  </w:style>
  <w:style w:type="character" w:styleId="Strong">
    <w:name w:val="Strong"/>
    <w:basedOn w:val="DefaultParagraphFont"/>
    <w:qFormat/>
    <w:locked/>
    <w:rsid w:val="00D6304E"/>
    <w:rPr>
      <w:b/>
      <w:bCs/>
    </w:rPr>
  </w:style>
  <w:style w:type="paragraph" w:customStyle="1" w:styleId="xmsonormal">
    <w:name w:val="x_msonormal"/>
    <w:basedOn w:val="Normal"/>
    <w:rsid w:val="00B964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383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13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67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57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659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780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354411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947288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74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663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067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677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046126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0543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221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882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032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7271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317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56218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0580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100352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8452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89716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7714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73805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8748264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04433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90099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2393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3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6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7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67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86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89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31700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618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10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29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045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753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70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422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787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677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786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687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1072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7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1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95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28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48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551316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365729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613011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027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208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19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908733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014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902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7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963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100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130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84571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473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352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7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9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98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9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1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56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619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257275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346827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621186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76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102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502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68441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778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9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3084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2555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532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1763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4525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98643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212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48070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29222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7901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73088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njoseca.gov/news-stories/watch-a-meetin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ccgov.org/sites/phd/DiseaseInformation/novel-coronavirus/Pages/order-health-officer-031620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anjoseca.gov/clerk/cp_manuel/CPM_0_1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ca.gov/wp-content/uploads/2020/03/3.17.20-N-29-20-EO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ity.clerk@sanjoseca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CityofSanJoseCaliforni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9E83AC6AF034C820D7D0A975DB63E" ma:contentTypeVersion="5" ma:contentTypeDescription="Create a new document." ma:contentTypeScope="" ma:versionID="b22ff559685b8ec2f91edf4344a71a38">
  <xsd:schema xmlns:xsd="http://www.w3.org/2001/XMLSchema" xmlns:xs="http://www.w3.org/2001/XMLSchema" xmlns:p="http://schemas.microsoft.com/office/2006/metadata/properties" xmlns:ns2="f8402de2-dfd2-4af4-9bf9-1a00106d8030" xmlns:ns3="f2a4a980-34da-4fe6-b14c-1925dc31226b" targetNamespace="http://schemas.microsoft.com/office/2006/metadata/properties" ma:root="true" ma:fieldsID="3da325b8716f292756eb62379e5e9bba" ns2:_="" ns3:_="">
    <xsd:import namespace="f8402de2-dfd2-4af4-9bf9-1a00106d8030"/>
    <xsd:import namespace="f2a4a980-34da-4fe6-b14c-1925dc31226b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3:_x0079_ns4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02de2-dfd2-4af4-9bf9-1a00106d803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4a980-34da-4fe6-b14c-1925dc31226b" elementFormDefault="qualified">
    <xsd:import namespace="http://schemas.microsoft.com/office/2006/documentManagement/types"/>
    <xsd:import namespace="http://schemas.microsoft.com/office/infopath/2007/PartnerControls"/>
    <xsd:element name="_x0079_ns4" ma:index="9" nillable="true" ma:displayName="Text" ma:internalName="_x0079_ns4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9_ns4 xmlns="f2a4a980-34da-4fe6-b14c-1925dc31226b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BEFC3-AC9E-40A3-A4D1-D14544F32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02de2-dfd2-4af4-9bf9-1a00106d8030"/>
    <ds:schemaRef ds:uri="f2a4a980-34da-4fe6-b14c-1925dc312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7F686-54E0-4E4F-A10A-839E42235CF2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f8402de2-dfd2-4af4-9bf9-1a00106d803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2a4a980-34da-4fe6-b14c-1925dc31226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37EF2C-FFFA-43FF-B3A3-23CB473C5FF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6D441E9-C442-4821-ABD3-6DD082C3E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4796</CharactersWithSpaces>
  <SharedDoc>false</SharedDoc>
  <HLinks>
    <vt:vector size="12" baseType="variant">
      <vt:variant>
        <vt:i4>4849756</vt:i4>
      </vt:variant>
      <vt:variant>
        <vt:i4>3</vt:i4>
      </vt:variant>
      <vt:variant>
        <vt:i4>0</vt:i4>
      </vt:variant>
      <vt:variant>
        <vt:i4>5</vt:i4>
      </vt:variant>
      <vt:variant>
        <vt:lpwstr>http://sanjoseca.gov/index.aspx?nid=3970</vt:lpwstr>
      </vt:variant>
      <vt:variant>
        <vt:lpwstr/>
      </vt:variant>
      <vt:variant>
        <vt:i4>2228336</vt:i4>
      </vt:variant>
      <vt:variant>
        <vt:i4>0</vt:i4>
      </vt:variant>
      <vt:variant>
        <vt:i4>0</vt:i4>
      </vt:variant>
      <vt:variant>
        <vt:i4>5</vt:i4>
      </vt:variant>
      <vt:variant>
        <vt:lpwstr>http://www.sanjoseca.gov/DocumentCenter/View/53721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toni.taber</dc:creator>
  <cp:keywords/>
  <dc:description/>
  <cp:lastModifiedBy>Krantz, Ruth</cp:lastModifiedBy>
  <cp:revision>6</cp:revision>
  <cp:lastPrinted>2019-09-18T23:20:00Z</cp:lastPrinted>
  <dcterms:created xsi:type="dcterms:W3CDTF">2020-07-27T20:59:00Z</dcterms:created>
  <dcterms:modified xsi:type="dcterms:W3CDTF">2020-07-29T16:09:00Z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Tran, Anh</vt:lpwstr>
  </property>
  <property fmtid="{D5CDD505-2E9C-101B-9397-08002B2CF9AE}" pid="3" name="CSJOriginalAuthor">
    <vt:lpwstr>toni.taber</vt:lpwstr>
  </property>
  <property fmtid="{D5CDD505-2E9C-101B-9397-08002B2CF9AE}" pid="4" name="CSJOriginalModified">
    <vt:lpwstr>2016-05-02T12:15:14Z</vt:lpwstr>
  </property>
  <property fmtid="{D5CDD505-2E9C-101B-9397-08002B2CF9AE}" pid="5" name="display_urn:schemas-microsoft-com:office:office#Author">
    <vt:lpwstr>Taber, Toni</vt:lpwstr>
  </property>
  <property fmtid="{D5CDD505-2E9C-101B-9397-08002B2CF9AE}" pid="6" name="Order">
    <vt:lpwstr>100.000000000000</vt:lpwstr>
  </property>
  <property fmtid="{D5CDD505-2E9C-101B-9397-08002B2CF9AE}" pid="7" name="GO2BusinessUnit_0">
    <vt:lpwstr>City Clerk|cca7fe74-7143-4081-8050-75c7daad6f74</vt:lpwstr>
  </property>
  <property fmtid="{D5CDD505-2E9C-101B-9397-08002B2CF9AE}" pid="8" name="CSJDateMigrated">
    <vt:lpwstr>2016-07-18T00:00:00Z</vt:lpwstr>
  </property>
  <property fmtid="{D5CDD505-2E9C-101B-9397-08002B2CF9AE}" pid="9" name="CSJOriginalEditor">
    <vt:lpwstr>Tran, Anh</vt:lpwstr>
  </property>
  <property fmtid="{D5CDD505-2E9C-101B-9397-08002B2CF9AE}" pid="10" name="CSJLegacyPath">
    <vt:lpwstr>&lt;div class="ExternalClass4A82B690A14D4DFBB8396B5E7BF08B73"&gt;Z&amp;#58;\Clerks\BOARDS AND COMMISSIONS\Commissions\Council Appointment Advisory Commission\CAAC\2016\Agendas\20160510 CAAC Agenda.doc&lt;/div&gt;</vt:lpwstr>
  </property>
  <property fmtid="{D5CDD505-2E9C-101B-9397-08002B2CF9AE}" pid="11" name="GO2BusinessUnit">
    <vt:lpwstr>2;#City Clerk|cca7fe74-7143-4081-8050-75c7daad6f74</vt:lpwstr>
  </property>
  <property fmtid="{D5CDD505-2E9C-101B-9397-08002B2CF9AE}" pid="12" name="TaxCatchAll">
    <vt:lpwstr>2;#City Clerk|cca7fe74-7143-4081-8050-75c7daad6f74</vt:lpwstr>
  </property>
  <property fmtid="{D5CDD505-2E9C-101B-9397-08002B2CF9AE}" pid="13" name="GO2DocumentType_0">
    <vt:lpwstr/>
  </property>
  <property fmtid="{D5CDD505-2E9C-101B-9397-08002B2CF9AE}" pid="14" name="CSJLegacyFolder">
    <vt:lpwstr/>
  </property>
  <property fmtid="{D5CDD505-2E9C-101B-9397-08002B2CF9AE}" pid="15" name="GO2Synopsis">
    <vt:lpwstr/>
  </property>
  <property fmtid="{D5CDD505-2E9C-101B-9397-08002B2CF9AE}" pid="16" name="if10cdfa01514878ae6b1a8242dcdcb8">
    <vt:lpwstr/>
  </property>
  <property fmtid="{D5CDD505-2E9C-101B-9397-08002B2CF9AE}" pid="17" name="g38c90abd19746bcaceccf3b78d330b7">
    <vt:lpwstr/>
  </property>
  <property fmtid="{D5CDD505-2E9C-101B-9397-08002B2CF9AE}" pid="18" name="CSJKeywords">
    <vt:lpwstr/>
  </property>
  <property fmtid="{D5CDD505-2E9C-101B-9397-08002B2CF9AE}" pid="19" name="gf9ba3c043d446bfa71dcfe47a229b52">
    <vt:lpwstr/>
  </property>
  <property fmtid="{D5CDD505-2E9C-101B-9397-08002B2CF9AE}" pid="20" name="GO2DocumentType">
    <vt:lpwstr/>
  </property>
  <property fmtid="{D5CDD505-2E9C-101B-9397-08002B2CF9AE}" pid="21" name="CSJFiscalYear">
    <vt:lpwstr/>
  </property>
  <property fmtid="{D5CDD505-2E9C-101B-9397-08002B2CF9AE}" pid="22" name="ContentTypeId">
    <vt:lpwstr>0x010100CC09E83AC6AF034C820D7D0A975DB63E</vt:lpwstr>
  </property>
  <property fmtid="{D5CDD505-2E9C-101B-9397-08002B2CF9AE}" pid="23" name="_dlc_policyId">
    <vt:lpwstr/>
  </property>
  <property fmtid="{D5CDD505-2E9C-101B-9397-08002B2CF9AE}" pid="24" name="ItemRetentionFormula">
    <vt:lpwstr/>
  </property>
  <property fmtid="{D5CDD505-2E9C-101B-9397-08002B2CF9AE}" pid="25" name="GO2PolicyNumber">
    <vt:lpwstr/>
  </property>
  <property fmtid="{D5CDD505-2E9C-101B-9397-08002B2CF9AE}" pid="26" name="GO2Reviewers">
    <vt:lpwstr/>
  </property>
  <property fmtid="{D5CDD505-2E9C-101B-9397-08002B2CF9AE}" pid="27" name="SaveLocal">
    <vt:bool>true</vt:bool>
  </property>
</Properties>
</file>